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33D7" w14:textId="77777777" w:rsidR="009B53B5" w:rsidRPr="001C547A" w:rsidRDefault="00DA460B" w:rsidP="003D749B">
      <w:pPr>
        <w:rPr>
          <w:rFonts w:ascii="Arial" w:hAnsi="Arial" w:cs="Arial"/>
          <w:b/>
          <w:sz w:val="22"/>
          <w:szCs w:val="22"/>
        </w:rPr>
      </w:pPr>
      <w:r w:rsidRPr="001C547A">
        <w:rPr>
          <w:rFonts w:ascii="Arial" w:hAnsi="Arial" w:cs="Arial"/>
          <w:b/>
          <w:sz w:val="22"/>
          <w:szCs w:val="22"/>
        </w:rPr>
        <w:t xml:space="preserve">Angaben der Organisation zu Standorten und Beschäftigten </w:t>
      </w:r>
    </w:p>
    <w:p w14:paraId="7692890F" w14:textId="77777777" w:rsidR="00DA460B" w:rsidRPr="00220478" w:rsidRDefault="00DA460B" w:rsidP="003D749B">
      <w:pPr>
        <w:rPr>
          <w:rFonts w:ascii="Arial" w:hAnsi="Arial" w:cs="Arial"/>
          <w:b/>
          <w:sz w:val="12"/>
          <w:szCs w:val="12"/>
        </w:rPr>
      </w:pPr>
    </w:p>
    <w:p w14:paraId="6EA0E900" w14:textId="77777777" w:rsidR="00A1234B" w:rsidRPr="00E972FC" w:rsidRDefault="00A1234B" w:rsidP="003D749B">
      <w:pPr>
        <w:rPr>
          <w:rFonts w:ascii="Arial" w:hAnsi="Arial" w:cs="Arial"/>
        </w:rPr>
      </w:pPr>
      <w:r w:rsidRPr="00E972FC">
        <w:rPr>
          <w:rFonts w:ascii="Arial" w:hAnsi="Arial" w:cs="Arial"/>
          <w:b/>
        </w:rPr>
        <w:t xml:space="preserve">Unternehmen: </w:t>
      </w:r>
      <w:r w:rsidRPr="00E972FC">
        <w:rPr>
          <w:rFonts w:ascii="Arial" w:hAnsi="Arial" w:cs="Arial"/>
        </w:rPr>
        <w:fldChar w:fldCharType="begin">
          <w:ffData>
            <w:name w:val=""/>
            <w:enabled/>
            <w:calcOnExit w:val="0"/>
            <w:textInput/>
          </w:ffData>
        </w:fldChar>
      </w:r>
      <w:r w:rsidRPr="00E972FC">
        <w:rPr>
          <w:rFonts w:ascii="Arial" w:hAnsi="Arial" w:cs="Arial"/>
        </w:rPr>
        <w:instrText xml:space="preserve"> FORMTEXT </w:instrText>
      </w:r>
      <w:r w:rsidRPr="00E972FC">
        <w:rPr>
          <w:rFonts w:ascii="Arial" w:hAnsi="Arial" w:cs="Arial"/>
        </w:rPr>
      </w:r>
      <w:r w:rsidRPr="00E972FC">
        <w:rPr>
          <w:rFonts w:ascii="Arial" w:hAnsi="Arial" w:cs="Arial"/>
        </w:rPr>
        <w:fldChar w:fldCharType="separate"/>
      </w:r>
      <w:r w:rsidR="00A12AA8">
        <w:rPr>
          <w:rFonts w:ascii="Arial" w:hAnsi="Arial" w:cs="Arial"/>
        </w:rPr>
        <w:t> </w:t>
      </w:r>
      <w:r w:rsidR="00A12AA8">
        <w:rPr>
          <w:rFonts w:ascii="Arial" w:hAnsi="Arial" w:cs="Arial"/>
        </w:rPr>
        <w:t> </w:t>
      </w:r>
      <w:r w:rsidR="00A12AA8">
        <w:rPr>
          <w:rFonts w:ascii="Arial" w:hAnsi="Arial" w:cs="Arial"/>
        </w:rPr>
        <w:t> </w:t>
      </w:r>
      <w:r w:rsidR="00A12AA8">
        <w:rPr>
          <w:rFonts w:ascii="Arial" w:hAnsi="Arial" w:cs="Arial"/>
        </w:rPr>
        <w:t> </w:t>
      </w:r>
      <w:r w:rsidR="00A12AA8">
        <w:rPr>
          <w:rFonts w:ascii="Arial" w:hAnsi="Arial" w:cs="Arial"/>
        </w:rPr>
        <w:t> </w:t>
      </w:r>
      <w:r w:rsidRPr="00E972FC">
        <w:rPr>
          <w:rFonts w:ascii="Arial" w:hAnsi="Arial" w:cs="Arial"/>
        </w:rPr>
        <w:fldChar w:fldCharType="end"/>
      </w:r>
    </w:p>
    <w:p w14:paraId="2E179C36" w14:textId="77777777" w:rsidR="003D749B" w:rsidRPr="00220478" w:rsidRDefault="003D749B" w:rsidP="003D749B">
      <w:pPr>
        <w:rPr>
          <w:rFonts w:ascii="Arial" w:hAnsi="Arial" w:cs="Arial"/>
          <w:sz w:val="12"/>
          <w:szCs w:val="12"/>
        </w:rPr>
      </w:pPr>
    </w:p>
    <w:p w14:paraId="5AD09D28" w14:textId="77777777" w:rsidR="00E87139" w:rsidRPr="00E972FC" w:rsidRDefault="00E972FC" w:rsidP="003D749B">
      <w:pPr>
        <w:rPr>
          <w:rFonts w:ascii="Arial" w:hAnsi="Arial" w:cs="Arial"/>
          <w:b/>
        </w:rPr>
      </w:pPr>
      <w:r w:rsidRPr="00E972FC">
        <w:rPr>
          <w:rFonts w:ascii="Arial" w:hAnsi="Arial" w:cs="Arial"/>
          <w:b/>
        </w:rPr>
        <w:t xml:space="preserve">Bitte beachten Sie nachstehende Definitionen und Hinweise zur Angabe der Standorte (Für die Angabe weiterer Standorte duplizieren Sie bitte die Seite 2): </w:t>
      </w:r>
    </w:p>
    <w:p w14:paraId="1029E3B2" w14:textId="77777777" w:rsidR="001C547A" w:rsidRPr="00561EA3" w:rsidRDefault="001C547A" w:rsidP="003D749B">
      <w:pPr>
        <w:rPr>
          <w:rFonts w:ascii="Arial" w:hAnsi="Arial" w:cs="Arial"/>
          <w:i/>
        </w:rPr>
      </w:pPr>
      <w:r w:rsidRPr="00561EA3">
        <w:rPr>
          <w:rFonts w:ascii="Arial" w:hAnsi="Arial" w:cs="Arial"/>
          <w:i/>
        </w:rPr>
        <w:t>Ermittlung der Mitarbeiterzahl:</w:t>
      </w:r>
    </w:p>
    <w:p w14:paraId="3210E72D" w14:textId="77777777" w:rsidR="001C547A" w:rsidRPr="00561EA3" w:rsidRDefault="001C547A" w:rsidP="003D749B">
      <w:pPr>
        <w:rPr>
          <w:rFonts w:ascii="Arial" w:hAnsi="Arial" w:cs="Arial"/>
          <w:iCs/>
        </w:rPr>
      </w:pPr>
      <w:r w:rsidRPr="00561EA3">
        <w:rPr>
          <w:rFonts w:ascii="Arial" w:hAnsi="Arial" w:cs="Arial"/>
          <w:iCs/>
        </w:rPr>
        <w:t xml:space="preserve">Spalte 2: Zahl </w:t>
      </w:r>
      <w:r w:rsidR="00220478" w:rsidRPr="00561EA3">
        <w:rPr>
          <w:rFonts w:ascii="Arial" w:hAnsi="Arial" w:cs="Arial"/>
          <w:iCs/>
        </w:rPr>
        <w:t>aller</w:t>
      </w:r>
      <w:r w:rsidRPr="00561EA3">
        <w:rPr>
          <w:rFonts w:ascii="Arial" w:hAnsi="Arial" w:cs="Arial"/>
          <w:iCs/>
        </w:rPr>
        <w:t xml:space="preserve"> Mitarbeiter, die im Zertifizierungsbereich tätig sind (festangestelltes Personal, Teilzeitbeschäftigte, Honorarkräfte)</w:t>
      </w:r>
    </w:p>
    <w:p w14:paraId="4D817613" w14:textId="77777777" w:rsidR="001C547A" w:rsidRPr="00561EA3" w:rsidRDefault="001C547A" w:rsidP="003D749B">
      <w:pPr>
        <w:rPr>
          <w:rFonts w:ascii="Arial" w:hAnsi="Arial" w:cs="Arial"/>
          <w:iCs/>
        </w:rPr>
      </w:pPr>
      <w:r w:rsidRPr="00561EA3">
        <w:rPr>
          <w:rFonts w:ascii="Arial" w:hAnsi="Arial" w:cs="Arial"/>
          <w:iCs/>
        </w:rPr>
        <w:t>Spalte 3: Effektive Mitarbeiterzahl (umgerechnet in Vollzeitstellen): Berechnung auf volle Stellen; 50% = ½ Beschäftigter, 10 Std. bei 40-Std. Betrieb = 0,25 Beschäftigte usw.</w:t>
      </w:r>
    </w:p>
    <w:p w14:paraId="7A9B90BD" w14:textId="77777777" w:rsidR="00220478" w:rsidRPr="00561EA3" w:rsidRDefault="00220478" w:rsidP="003D749B">
      <w:pPr>
        <w:rPr>
          <w:rFonts w:ascii="Arial" w:hAnsi="Arial" w:cs="Arial"/>
          <w:i/>
        </w:rPr>
      </w:pPr>
      <w:r w:rsidRPr="00561EA3">
        <w:rPr>
          <w:rFonts w:ascii="Arial" w:hAnsi="Arial" w:cs="Arial"/>
          <w:i/>
        </w:rPr>
        <w:t xml:space="preserve">Hinweis: Es kann keinen Standort mit einer effektiven Mitarbeiterzahl von „0“ geben. Bei der Berechnung ist das Personal zugrunde zu legen, welches bei saisonalen Einsätzen </w:t>
      </w:r>
      <w:r w:rsidR="00756147" w:rsidRPr="00561EA3">
        <w:rPr>
          <w:rFonts w:ascii="Arial" w:hAnsi="Arial" w:cs="Arial"/>
          <w:i/>
        </w:rPr>
        <w:t xml:space="preserve">(temporärer Nutzung) </w:t>
      </w:r>
      <w:r w:rsidRPr="00561EA3">
        <w:rPr>
          <w:rFonts w:ascii="Arial" w:hAnsi="Arial" w:cs="Arial"/>
          <w:i/>
        </w:rPr>
        <w:t>anwesend ist.</w:t>
      </w:r>
    </w:p>
    <w:p w14:paraId="3D0C9AB2" w14:textId="77777777" w:rsidR="001C547A" w:rsidRPr="00561EA3" w:rsidRDefault="001C547A" w:rsidP="003D749B">
      <w:pPr>
        <w:rPr>
          <w:rFonts w:ascii="Arial" w:hAnsi="Arial" w:cs="Arial"/>
          <w:iCs/>
          <w:sz w:val="12"/>
          <w:szCs w:val="12"/>
        </w:rPr>
      </w:pPr>
    </w:p>
    <w:p w14:paraId="27977835" w14:textId="77777777" w:rsidR="00E972FC" w:rsidRPr="00220478" w:rsidRDefault="00E972FC" w:rsidP="003D749B">
      <w:pPr>
        <w:rPr>
          <w:rFonts w:ascii="Arial" w:hAnsi="Arial" w:cs="Arial"/>
          <w:i/>
        </w:rPr>
      </w:pPr>
      <w:r w:rsidRPr="00561EA3">
        <w:rPr>
          <w:rFonts w:ascii="Arial" w:hAnsi="Arial" w:cs="Arial"/>
          <w:i/>
        </w:rPr>
        <w:t>Fachbereiche nach SGB III / AZAV:</w:t>
      </w:r>
      <w:r w:rsidRPr="00220478">
        <w:rPr>
          <w:rFonts w:ascii="Arial" w:hAnsi="Arial" w:cs="Arial"/>
          <w:i/>
        </w:rPr>
        <w:t xml:space="preserve"> </w:t>
      </w:r>
    </w:p>
    <w:p w14:paraId="78EB3F0D" w14:textId="77777777" w:rsidR="00E972FC" w:rsidRPr="00E972FC" w:rsidRDefault="00E972FC" w:rsidP="003D749B">
      <w:pPr>
        <w:rPr>
          <w:rFonts w:ascii="Arial" w:hAnsi="Arial" w:cs="Arial"/>
        </w:rPr>
      </w:pPr>
      <w:r w:rsidRPr="00E972FC">
        <w:rPr>
          <w:rFonts w:ascii="Arial" w:hAnsi="Arial" w:cs="Arial"/>
        </w:rPr>
        <w:t>(1) Maßnahmen zur Aktivierung und beruflichen Eingliederung nach §45 (1) S. 1 Nr. 1-5 SGB III</w:t>
      </w:r>
    </w:p>
    <w:p w14:paraId="73DEBF98" w14:textId="77777777" w:rsidR="00E972FC" w:rsidRPr="00E972FC" w:rsidRDefault="00E972FC" w:rsidP="003D749B">
      <w:pPr>
        <w:rPr>
          <w:rFonts w:ascii="Arial" w:hAnsi="Arial" w:cs="Arial"/>
        </w:rPr>
      </w:pPr>
      <w:r w:rsidRPr="00E972FC">
        <w:rPr>
          <w:rFonts w:ascii="Arial" w:hAnsi="Arial" w:cs="Arial"/>
        </w:rPr>
        <w:t>(2) ausschließlich erfolgsbezogen vergütete Arbeitsvermittlung in versicherungspflichtige Beschäftigung nach §45 (4) S. 3 Nr. 2 SGB III</w:t>
      </w:r>
    </w:p>
    <w:p w14:paraId="43691D62" w14:textId="77777777" w:rsidR="00E972FC" w:rsidRPr="00E972FC" w:rsidRDefault="00E972FC" w:rsidP="003D749B">
      <w:pPr>
        <w:rPr>
          <w:rFonts w:ascii="Arial" w:hAnsi="Arial" w:cs="Arial"/>
        </w:rPr>
      </w:pPr>
      <w:r w:rsidRPr="00E972FC">
        <w:rPr>
          <w:rFonts w:ascii="Arial" w:hAnsi="Arial" w:cs="Arial"/>
        </w:rPr>
        <w:t>(3) Maßnahmen der Berufswahl und Berufsausbildung nach dem Dritten Abschnitt SGB III</w:t>
      </w:r>
    </w:p>
    <w:p w14:paraId="3299197C" w14:textId="77777777" w:rsidR="00E972FC" w:rsidRPr="00E972FC" w:rsidRDefault="00E972FC" w:rsidP="00E972FC">
      <w:pPr>
        <w:spacing w:line="240" w:lineRule="atLeast"/>
        <w:ind w:left="284" w:hanging="284"/>
        <w:rPr>
          <w:rFonts w:ascii="Arial" w:hAnsi="Arial" w:cs="Arial"/>
        </w:rPr>
      </w:pPr>
      <w:r w:rsidRPr="00E972FC">
        <w:rPr>
          <w:rFonts w:ascii="Arial" w:hAnsi="Arial" w:cs="Arial"/>
        </w:rPr>
        <w:t>(4) Maßnahmen der beruflichen Weiterbildung nach dem Vierten Abschnitt des Dritten Kapitels SGB III</w:t>
      </w:r>
    </w:p>
    <w:p w14:paraId="36737E91" w14:textId="77777777" w:rsidR="00E972FC" w:rsidRPr="00E972FC" w:rsidRDefault="00E972FC" w:rsidP="00E972FC">
      <w:pPr>
        <w:ind w:left="284" w:hanging="284"/>
        <w:rPr>
          <w:rFonts w:ascii="Arial" w:hAnsi="Arial" w:cs="Arial"/>
        </w:rPr>
      </w:pPr>
      <w:r w:rsidRPr="00E972FC">
        <w:rPr>
          <w:rFonts w:ascii="Arial" w:hAnsi="Arial" w:cs="Arial"/>
        </w:rPr>
        <w:t>(5) Transferleistungen nach den §§ 110 und 111 SGB III</w:t>
      </w:r>
    </w:p>
    <w:p w14:paraId="07CB5653" w14:textId="77777777" w:rsidR="00FF7E05" w:rsidRPr="00E972FC" w:rsidRDefault="00E972FC" w:rsidP="00E972FC">
      <w:pPr>
        <w:rPr>
          <w:rFonts w:ascii="Arial" w:hAnsi="Arial" w:cs="Arial"/>
        </w:rPr>
      </w:pPr>
      <w:r w:rsidRPr="00E972FC">
        <w:rPr>
          <w:rFonts w:ascii="Arial" w:hAnsi="Arial" w:cs="Arial"/>
        </w:rPr>
        <w:t>(6) Maßnahmen zur Teilhabe behinderter Menschen am Arbeitsleben nach dem Siebten Abschnitt des Dritten Kapitels SGB III</w:t>
      </w:r>
    </w:p>
    <w:p w14:paraId="1EBB52DF" w14:textId="77777777" w:rsidR="00E972FC" w:rsidRPr="00E972FC" w:rsidRDefault="00412DBC" w:rsidP="00E972FC">
      <w:pPr>
        <w:spacing w:line="240" w:lineRule="atLeast"/>
        <w:ind w:left="284" w:hanging="284"/>
        <w:rPr>
          <w:rFonts w:ascii="Arial" w:hAnsi="Arial" w:cs="Arial"/>
          <w:i/>
        </w:rPr>
      </w:pPr>
      <w:r>
        <w:rPr>
          <w:rFonts w:ascii="Arial" w:hAnsi="Arial" w:cs="Arial"/>
          <w:i/>
        </w:rPr>
        <w:t xml:space="preserve">Zusätzlicher </w:t>
      </w:r>
      <w:r w:rsidR="00E972FC" w:rsidRPr="00E972FC">
        <w:rPr>
          <w:rFonts w:ascii="Arial" w:hAnsi="Arial" w:cs="Arial"/>
          <w:i/>
        </w:rPr>
        <w:t xml:space="preserve">Bereich: </w:t>
      </w:r>
    </w:p>
    <w:p w14:paraId="1366E8A4" w14:textId="77777777" w:rsidR="00E972FC" w:rsidRPr="00E972FC" w:rsidRDefault="00E972FC" w:rsidP="00E972FC">
      <w:pPr>
        <w:spacing w:line="240" w:lineRule="atLeast"/>
        <w:ind w:left="284" w:hanging="284"/>
        <w:rPr>
          <w:rFonts w:ascii="Arial" w:hAnsi="Arial" w:cs="Arial"/>
        </w:rPr>
      </w:pPr>
      <w:r w:rsidRPr="0023591C">
        <w:rPr>
          <w:rFonts w:ascii="Arial" w:hAnsi="Arial" w:cs="Arial"/>
        </w:rPr>
        <w:t>(</w:t>
      </w:r>
      <w:r w:rsidR="00412DBC" w:rsidRPr="0023591C">
        <w:rPr>
          <w:rFonts w:ascii="Arial" w:hAnsi="Arial" w:cs="Arial"/>
        </w:rPr>
        <w:t>ZB</w:t>
      </w:r>
      <w:r w:rsidRPr="0023591C">
        <w:rPr>
          <w:rFonts w:ascii="Arial" w:hAnsi="Arial" w:cs="Arial"/>
        </w:rPr>
        <w:t>) Maßnahmen</w:t>
      </w:r>
      <w:r w:rsidRPr="00E972FC">
        <w:rPr>
          <w:rFonts w:ascii="Arial" w:hAnsi="Arial" w:cs="Arial"/>
        </w:rPr>
        <w:t xml:space="preserve"> zur Förderung schwer zu erreichender junger Menschen nach § 16 h SGB II (nur in Verbindung mit den Fachbereichen (1) und (3) möglich)</w:t>
      </w:r>
    </w:p>
    <w:p w14:paraId="6DF794D2" w14:textId="77777777" w:rsidR="00E972FC" w:rsidRPr="00220478" w:rsidRDefault="00E972FC" w:rsidP="00E972FC">
      <w:pPr>
        <w:rPr>
          <w:rFonts w:ascii="Arial" w:hAnsi="Arial" w:cs="Arial"/>
          <w:sz w:val="12"/>
          <w:szCs w:val="12"/>
        </w:rPr>
      </w:pPr>
    </w:p>
    <w:p w14:paraId="4E1533CD" w14:textId="77777777" w:rsidR="00E972FC" w:rsidRPr="00E972FC" w:rsidRDefault="00E972FC" w:rsidP="00E972FC">
      <w:pPr>
        <w:rPr>
          <w:rFonts w:ascii="Arial" w:hAnsi="Arial" w:cs="Arial"/>
          <w:i/>
        </w:rPr>
      </w:pPr>
      <w:r w:rsidRPr="00E972FC">
        <w:rPr>
          <w:rFonts w:ascii="Arial" w:hAnsi="Arial" w:cs="Arial"/>
          <w:i/>
        </w:rPr>
        <w:t xml:space="preserve">Scope: </w:t>
      </w:r>
    </w:p>
    <w:p w14:paraId="1E710E86" w14:textId="77777777" w:rsidR="00E972FC" w:rsidRPr="00E972FC" w:rsidRDefault="00E972FC" w:rsidP="00E972FC">
      <w:pPr>
        <w:rPr>
          <w:rFonts w:ascii="Arial" w:hAnsi="Arial" w:cs="Arial"/>
        </w:rPr>
      </w:pPr>
      <w:r w:rsidRPr="00E972FC">
        <w:rPr>
          <w:rFonts w:ascii="Arial" w:hAnsi="Arial" w:cs="Arial"/>
        </w:rPr>
        <w:t>35: Erbringung von Dienstleistungen für Unternehmen, 37: Erziehung und Unterricht, 38/1 Gesundheitswesen (Humanmedizin), 38/3: Sozialwesen</w:t>
      </w:r>
    </w:p>
    <w:p w14:paraId="7246F65B" w14:textId="77777777" w:rsidR="00E87139" w:rsidRPr="00220478" w:rsidRDefault="00E87139" w:rsidP="003D749B">
      <w:pPr>
        <w:rPr>
          <w:rFonts w:ascii="Arial" w:hAnsi="Arial" w:cs="Arial"/>
          <w:sz w:val="12"/>
          <w:szCs w:val="12"/>
        </w:rPr>
      </w:pPr>
    </w:p>
    <w:p w14:paraId="2765EC6F" w14:textId="77777777" w:rsidR="00E972FC" w:rsidRPr="00E972FC" w:rsidRDefault="00E972FC" w:rsidP="00E972FC">
      <w:pPr>
        <w:rPr>
          <w:rFonts w:ascii="Arial" w:hAnsi="Arial" w:cs="Arial"/>
          <w:i/>
        </w:rPr>
      </w:pPr>
      <w:r w:rsidRPr="00E972FC">
        <w:rPr>
          <w:rFonts w:ascii="Arial" w:hAnsi="Arial" w:cs="Arial"/>
          <w:i/>
        </w:rPr>
        <w:t>Zentrale:</w:t>
      </w:r>
    </w:p>
    <w:p w14:paraId="0C2C1D0B" w14:textId="77777777" w:rsidR="00E972FC" w:rsidRPr="00E972FC" w:rsidRDefault="00E972FC" w:rsidP="00E972FC">
      <w:pPr>
        <w:rPr>
          <w:rFonts w:ascii="Arial" w:hAnsi="Arial" w:cs="Arial"/>
        </w:rPr>
      </w:pPr>
      <w:r w:rsidRPr="00E972FC">
        <w:rPr>
          <w:rFonts w:ascii="Arial" w:hAnsi="Arial" w:cs="Arial"/>
        </w:rPr>
        <w:t>Die Stelle, die für das Managementsystem verantwortlich ist und dieses zentral kontrolliert</w:t>
      </w:r>
      <w:r>
        <w:rPr>
          <w:rFonts w:ascii="Arial" w:hAnsi="Arial" w:cs="Arial"/>
        </w:rPr>
        <w:t xml:space="preserve"> (nicht notwendigerweise der Hauptsitz der Organisation)</w:t>
      </w:r>
      <w:r w:rsidR="001E030B">
        <w:rPr>
          <w:rFonts w:ascii="Arial" w:hAnsi="Arial" w:cs="Arial"/>
        </w:rPr>
        <w:t>. Diejenige Stelle</w:t>
      </w:r>
      <w:r w:rsidR="009B53B5">
        <w:rPr>
          <w:rFonts w:ascii="Arial" w:hAnsi="Arial" w:cs="Arial"/>
        </w:rPr>
        <w:t>, von der aus die betriebliche Kontrolle und Befugnis der obersten Leitung der Organisation auf jeden Standort ausgeübt werden kann. Es ist nicht notwendig, dass sich die Zentrale nur an einem Standort befindet.</w:t>
      </w:r>
    </w:p>
    <w:p w14:paraId="1362E3C0" w14:textId="77777777" w:rsidR="00E972FC" w:rsidRPr="00220478" w:rsidRDefault="00E972FC" w:rsidP="00E972FC">
      <w:pPr>
        <w:rPr>
          <w:rFonts w:ascii="Arial" w:hAnsi="Arial" w:cs="Arial"/>
          <w:i/>
          <w:sz w:val="12"/>
          <w:szCs w:val="12"/>
        </w:rPr>
      </w:pPr>
    </w:p>
    <w:p w14:paraId="53C7EB6E" w14:textId="77777777" w:rsidR="00E972FC" w:rsidRDefault="00E972FC" w:rsidP="00E972FC">
      <w:pPr>
        <w:rPr>
          <w:rFonts w:ascii="Arial" w:hAnsi="Arial" w:cs="Arial"/>
          <w:i/>
        </w:rPr>
      </w:pPr>
      <w:r>
        <w:rPr>
          <w:rFonts w:ascii="Arial" w:hAnsi="Arial" w:cs="Arial"/>
          <w:i/>
        </w:rPr>
        <w:t>Prozesse/Tätigkeiten:</w:t>
      </w:r>
    </w:p>
    <w:p w14:paraId="379FBB05" w14:textId="77777777" w:rsidR="00E972FC" w:rsidRPr="00E972FC" w:rsidRDefault="001E030B" w:rsidP="00E972FC">
      <w:pPr>
        <w:rPr>
          <w:rFonts w:ascii="Arial" w:hAnsi="Arial" w:cs="Arial"/>
        </w:rPr>
      </w:pPr>
      <w:r>
        <w:rPr>
          <w:rFonts w:ascii="Arial" w:hAnsi="Arial" w:cs="Arial"/>
        </w:rPr>
        <w:t xml:space="preserve">Definition der erbrachten Dienstleistung an dem jeweiligen Standort, beispielsweise: </w:t>
      </w:r>
      <w:r w:rsidR="00133F1C">
        <w:rPr>
          <w:rFonts w:ascii="Arial" w:hAnsi="Arial" w:cs="Arial"/>
        </w:rPr>
        <w:t>Zen</w:t>
      </w:r>
      <w:r w:rsidR="00A54E2B">
        <w:rPr>
          <w:rFonts w:ascii="Arial" w:hAnsi="Arial" w:cs="Arial"/>
        </w:rPr>
        <w:t>t</w:t>
      </w:r>
      <w:r w:rsidR="00133F1C">
        <w:rPr>
          <w:rFonts w:ascii="Arial" w:hAnsi="Arial" w:cs="Arial"/>
        </w:rPr>
        <w:t>rale</w:t>
      </w:r>
      <w:r w:rsidR="00A54E2B">
        <w:rPr>
          <w:rFonts w:ascii="Arial" w:hAnsi="Arial" w:cs="Arial"/>
        </w:rPr>
        <w:t>s QM-System,</w:t>
      </w:r>
      <w:r w:rsidR="00A12AA8">
        <w:rPr>
          <w:rFonts w:ascii="Arial" w:hAnsi="Arial" w:cs="Arial"/>
        </w:rPr>
        <w:t xml:space="preserve"> </w:t>
      </w:r>
      <w:r>
        <w:rPr>
          <w:rFonts w:ascii="Arial" w:hAnsi="Arial" w:cs="Arial"/>
        </w:rPr>
        <w:t xml:space="preserve">Verwaltung, </w:t>
      </w:r>
      <w:r w:rsidR="005A542D">
        <w:rPr>
          <w:rFonts w:ascii="Arial" w:hAnsi="Arial" w:cs="Arial"/>
        </w:rPr>
        <w:t>Lehrgangsdurchführung</w:t>
      </w:r>
      <w:r w:rsidR="009B53B5">
        <w:rPr>
          <w:rFonts w:ascii="Arial" w:hAnsi="Arial" w:cs="Arial"/>
        </w:rPr>
        <w:t>,</w:t>
      </w:r>
      <w:r w:rsidR="005A542D">
        <w:rPr>
          <w:rFonts w:ascii="Arial" w:hAnsi="Arial" w:cs="Arial"/>
        </w:rPr>
        <w:t xml:space="preserve"> Lehrgangs</w:t>
      </w:r>
      <w:r w:rsidR="009B53B5">
        <w:rPr>
          <w:rFonts w:ascii="Arial" w:hAnsi="Arial" w:cs="Arial"/>
        </w:rPr>
        <w:t>entwicklung</w:t>
      </w:r>
      <w:r w:rsidR="005A542D">
        <w:rPr>
          <w:rFonts w:ascii="Arial" w:hAnsi="Arial" w:cs="Arial"/>
        </w:rPr>
        <w:t xml:space="preserve">, Personalvermittlung, Rettungsdienst, Krankentransporte, Pflege, </w:t>
      </w:r>
      <w:r w:rsidR="00A54E2B">
        <w:rPr>
          <w:rFonts w:ascii="Arial" w:hAnsi="Arial" w:cs="Arial"/>
        </w:rPr>
        <w:t xml:space="preserve">Einkauf, </w:t>
      </w:r>
      <w:r w:rsidR="005A542D">
        <w:rPr>
          <w:rFonts w:ascii="Arial" w:hAnsi="Arial" w:cs="Arial"/>
        </w:rPr>
        <w:t>etc.</w:t>
      </w:r>
    </w:p>
    <w:p w14:paraId="05D6836A" w14:textId="77777777" w:rsidR="00E972FC" w:rsidRPr="00220478" w:rsidRDefault="00E972FC" w:rsidP="00E972FC">
      <w:pPr>
        <w:rPr>
          <w:rFonts w:ascii="Arial" w:hAnsi="Arial" w:cs="Arial"/>
          <w:iCs/>
          <w:sz w:val="12"/>
          <w:szCs w:val="12"/>
        </w:rPr>
      </w:pPr>
    </w:p>
    <w:p w14:paraId="117C2FC2" w14:textId="77777777" w:rsidR="00E972FC" w:rsidRPr="00E972FC" w:rsidRDefault="00E972FC" w:rsidP="00E972FC">
      <w:pPr>
        <w:rPr>
          <w:rFonts w:ascii="Arial" w:hAnsi="Arial" w:cs="Arial"/>
          <w:i/>
        </w:rPr>
      </w:pPr>
      <w:r w:rsidRPr="00E972FC">
        <w:rPr>
          <w:rFonts w:ascii="Arial" w:hAnsi="Arial" w:cs="Arial"/>
          <w:i/>
        </w:rPr>
        <w:t xml:space="preserve">Permanenter Standort: </w:t>
      </w:r>
    </w:p>
    <w:p w14:paraId="6440EC6F" w14:textId="77777777" w:rsidR="00E972FC" w:rsidRPr="00E972FC" w:rsidRDefault="00E972FC" w:rsidP="00E972FC">
      <w:pPr>
        <w:rPr>
          <w:rFonts w:ascii="Arial" w:hAnsi="Arial" w:cs="Arial"/>
        </w:rPr>
      </w:pPr>
      <w:r w:rsidRPr="00E972FC">
        <w:rPr>
          <w:rFonts w:ascii="Arial" w:hAnsi="Arial" w:cs="Arial"/>
        </w:rPr>
        <w:t>Standort, an dem eine Organisation kontinuierlich Arbeiten ausführt oder von dem aus eine Dienstleistung erbracht wird.</w:t>
      </w:r>
    </w:p>
    <w:p w14:paraId="29BB38B0" w14:textId="77777777" w:rsidR="00E972FC" w:rsidRPr="00E972FC" w:rsidRDefault="00E972FC" w:rsidP="00E972FC">
      <w:pPr>
        <w:rPr>
          <w:rFonts w:ascii="Arial" w:hAnsi="Arial" w:cs="Arial"/>
          <w:i/>
        </w:rPr>
      </w:pPr>
      <w:r w:rsidRPr="00E972FC">
        <w:rPr>
          <w:rFonts w:ascii="Arial" w:hAnsi="Arial" w:cs="Arial"/>
          <w:i/>
        </w:rPr>
        <w:t xml:space="preserve">Temporärer Standort: </w:t>
      </w:r>
    </w:p>
    <w:p w14:paraId="0E7A9407" w14:textId="77777777" w:rsidR="00E972FC" w:rsidRPr="00E972FC" w:rsidRDefault="00E972FC" w:rsidP="00E972FC">
      <w:pPr>
        <w:rPr>
          <w:rFonts w:ascii="Arial" w:hAnsi="Arial" w:cs="Arial"/>
        </w:rPr>
      </w:pPr>
      <w:r w:rsidRPr="00E972FC">
        <w:rPr>
          <w:rFonts w:ascii="Arial" w:hAnsi="Arial" w:cs="Arial"/>
        </w:rPr>
        <w:t>Standort, an dem eine Organisation spezifische Arbeiten ausführt oder von dem aus eine Dienstleistung für einen bestimmten Zeitraum erbracht wird.</w:t>
      </w:r>
    </w:p>
    <w:p w14:paraId="0F8D8D17" w14:textId="77777777" w:rsidR="00E972FC" w:rsidRPr="00E972FC" w:rsidRDefault="00E972FC" w:rsidP="00E972FC">
      <w:pPr>
        <w:rPr>
          <w:rFonts w:ascii="Arial" w:hAnsi="Arial" w:cs="Arial"/>
          <w:i/>
        </w:rPr>
      </w:pPr>
      <w:r w:rsidRPr="00E972FC">
        <w:rPr>
          <w:rFonts w:ascii="Arial" w:hAnsi="Arial" w:cs="Arial"/>
          <w:i/>
        </w:rPr>
        <w:t xml:space="preserve">Virtueller Standort: </w:t>
      </w:r>
    </w:p>
    <w:p w14:paraId="446A55D7" w14:textId="77777777" w:rsidR="001E030B" w:rsidRDefault="00E972FC" w:rsidP="00E972FC">
      <w:pPr>
        <w:rPr>
          <w:rFonts w:ascii="Arial" w:hAnsi="Arial" w:cs="Arial"/>
        </w:rPr>
      </w:pPr>
      <w:r w:rsidRPr="00E972FC">
        <w:rPr>
          <w:rFonts w:ascii="Arial" w:hAnsi="Arial" w:cs="Arial"/>
        </w:rPr>
        <w:t>Standort, an dem eine Organisation mit Hilfe einer Online-Umgebung Arbeiten ausführt oder Dienstleistungen erbringt, die es Personen aus unterschiedlichen physischen Standorten ermöglicht, Prozesse auszuführen.</w:t>
      </w:r>
    </w:p>
    <w:p w14:paraId="3E6BF292" w14:textId="77777777" w:rsidR="001E030B" w:rsidRDefault="004428CB" w:rsidP="00220478">
      <w:pPr>
        <w:tabs>
          <w:tab w:val="left" w:pos="4905"/>
        </w:tabs>
        <w:rPr>
          <w:rFonts w:ascii="Arial" w:hAnsi="Arial" w:cs="Arial"/>
        </w:rPr>
      </w:pPr>
      <w:r>
        <w:rPr>
          <w:rFonts w:ascii="Arial" w:hAnsi="Arial" w:cs="Arial"/>
        </w:rPr>
        <w:lastRenderedPageBreak/>
        <w:tab/>
      </w: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937"/>
        <w:gridCol w:w="967"/>
        <w:gridCol w:w="2009"/>
        <w:gridCol w:w="1166"/>
        <w:gridCol w:w="917"/>
        <w:gridCol w:w="2483"/>
        <w:gridCol w:w="1337"/>
        <w:gridCol w:w="1217"/>
        <w:gridCol w:w="997"/>
        <w:gridCol w:w="991"/>
      </w:tblGrid>
      <w:tr w:rsidR="00220478" w:rsidRPr="00561EA3" w14:paraId="2D12FD50" w14:textId="77777777" w:rsidTr="00220478">
        <w:trPr>
          <w:trHeight w:val="454"/>
          <w:jc w:val="center"/>
        </w:trPr>
        <w:tc>
          <w:tcPr>
            <w:tcW w:w="2718" w:type="dxa"/>
            <w:shd w:val="clear" w:color="auto" w:fill="D9D9D9"/>
            <w:vAlign w:val="center"/>
          </w:tcPr>
          <w:p w14:paraId="4E45A03B" w14:textId="77777777" w:rsidR="00220478" w:rsidRPr="001E030B" w:rsidRDefault="00220478" w:rsidP="00A1234B">
            <w:pPr>
              <w:rPr>
                <w:rFonts w:ascii="Arial" w:hAnsi="Arial" w:cs="Arial"/>
                <w:b/>
                <w:sz w:val="18"/>
                <w:szCs w:val="18"/>
              </w:rPr>
            </w:pPr>
            <w:r>
              <w:rPr>
                <w:rFonts w:ascii="Arial" w:hAnsi="Arial" w:cs="Arial"/>
              </w:rPr>
              <w:br w:type="page"/>
            </w:r>
            <w:r>
              <w:rPr>
                <w:rFonts w:ascii="Arial" w:hAnsi="Arial" w:cs="Arial"/>
              </w:rPr>
              <w:br w:type="page"/>
            </w:r>
            <w:r w:rsidRPr="001E030B">
              <w:rPr>
                <w:rFonts w:ascii="Arial" w:hAnsi="Arial" w:cs="Arial"/>
                <w:b/>
                <w:sz w:val="18"/>
                <w:szCs w:val="18"/>
              </w:rPr>
              <w:t xml:space="preserve">Standorte </w:t>
            </w:r>
          </w:p>
          <w:p w14:paraId="6020E56D" w14:textId="77777777" w:rsidR="00220478" w:rsidRPr="001E030B" w:rsidRDefault="00220478" w:rsidP="00A1234B">
            <w:pPr>
              <w:rPr>
                <w:rFonts w:ascii="Arial" w:hAnsi="Arial" w:cs="Arial"/>
                <w:b/>
                <w:sz w:val="18"/>
                <w:szCs w:val="18"/>
              </w:rPr>
            </w:pPr>
            <w:r w:rsidRPr="001E030B">
              <w:rPr>
                <w:rFonts w:ascii="Arial" w:hAnsi="Arial" w:cs="Arial"/>
                <w:b/>
                <w:sz w:val="18"/>
                <w:szCs w:val="18"/>
              </w:rPr>
              <w:t>(Anschrift, PLZ, Ort)</w:t>
            </w:r>
          </w:p>
        </w:tc>
        <w:tc>
          <w:tcPr>
            <w:tcW w:w="937" w:type="dxa"/>
            <w:shd w:val="clear" w:color="auto" w:fill="D9D9D9"/>
            <w:vAlign w:val="center"/>
          </w:tcPr>
          <w:p w14:paraId="690E7950" w14:textId="77777777" w:rsidR="00220478" w:rsidRPr="001E030B" w:rsidRDefault="00220478" w:rsidP="008726BF">
            <w:pPr>
              <w:jc w:val="center"/>
              <w:rPr>
                <w:rFonts w:ascii="Arial" w:hAnsi="Arial" w:cs="Arial"/>
                <w:b/>
                <w:sz w:val="18"/>
                <w:szCs w:val="18"/>
              </w:rPr>
            </w:pPr>
            <w:r w:rsidRPr="001E030B">
              <w:rPr>
                <w:rFonts w:ascii="Arial" w:hAnsi="Arial" w:cs="Arial"/>
                <w:b/>
                <w:sz w:val="18"/>
                <w:szCs w:val="18"/>
              </w:rPr>
              <w:t>Anzahl MA (Köpfe)</w:t>
            </w:r>
          </w:p>
        </w:tc>
        <w:tc>
          <w:tcPr>
            <w:tcW w:w="967" w:type="dxa"/>
            <w:shd w:val="clear" w:color="auto" w:fill="D9D9D9"/>
            <w:vAlign w:val="center"/>
          </w:tcPr>
          <w:p w14:paraId="6B50CF6C" w14:textId="77777777" w:rsidR="00220478" w:rsidRPr="001E030B" w:rsidRDefault="00220478" w:rsidP="008726BF">
            <w:pPr>
              <w:jc w:val="center"/>
              <w:rPr>
                <w:rFonts w:ascii="Arial" w:hAnsi="Arial" w:cs="Arial"/>
                <w:b/>
                <w:sz w:val="18"/>
                <w:szCs w:val="18"/>
              </w:rPr>
            </w:pPr>
            <w:r>
              <w:rPr>
                <w:rFonts w:ascii="Arial" w:hAnsi="Arial" w:cs="Arial"/>
                <w:b/>
                <w:sz w:val="18"/>
                <w:szCs w:val="18"/>
              </w:rPr>
              <w:t xml:space="preserve">Effektive </w:t>
            </w:r>
            <w:r w:rsidRPr="001E030B">
              <w:rPr>
                <w:rFonts w:ascii="Arial" w:hAnsi="Arial" w:cs="Arial"/>
                <w:b/>
                <w:sz w:val="18"/>
                <w:szCs w:val="18"/>
              </w:rPr>
              <w:t>MA</w:t>
            </w:r>
          </w:p>
        </w:tc>
        <w:tc>
          <w:tcPr>
            <w:tcW w:w="2009" w:type="dxa"/>
            <w:shd w:val="clear" w:color="auto" w:fill="D9D9D9"/>
            <w:vAlign w:val="center"/>
          </w:tcPr>
          <w:p w14:paraId="16324884" w14:textId="77777777" w:rsidR="00220478" w:rsidRPr="0056366E" w:rsidRDefault="00220478" w:rsidP="00E87139">
            <w:pPr>
              <w:jc w:val="center"/>
              <w:rPr>
                <w:rFonts w:ascii="Arial" w:hAnsi="Arial" w:cs="Arial"/>
                <w:b/>
                <w:sz w:val="18"/>
                <w:szCs w:val="18"/>
              </w:rPr>
            </w:pPr>
            <w:r w:rsidRPr="001E030B">
              <w:rPr>
                <w:rFonts w:ascii="Arial" w:hAnsi="Arial" w:cs="Arial"/>
                <w:b/>
                <w:sz w:val="18"/>
                <w:szCs w:val="18"/>
              </w:rPr>
              <w:t xml:space="preserve">Zutreffender </w:t>
            </w:r>
            <w:r w:rsidRPr="0056366E">
              <w:rPr>
                <w:rFonts w:ascii="Arial" w:hAnsi="Arial" w:cs="Arial"/>
                <w:b/>
                <w:sz w:val="18"/>
                <w:szCs w:val="18"/>
              </w:rPr>
              <w:t xml:space="preserve">Fachbereich </w:t>
            </w:r>
          </w:p>
          <w:p w14:paraId="2214A12F" w14:textId="77777777" w:rsidR="00220478" w:rsidRPr="0056366E" w:rsidRDefault="00220478" w:rsidP="00E87139">
            <w:pPr>
              <w:jc w:val="center"/>
              <w:rPr>
                <w:rFonts w:ascii="Arial" w:hAnsi="Arial" w:cs="Arial"/>
                <w:b/>
                <w:sz w:val="18"/>
                <w:szCs w:val="18"/>
              </w:rPr>
            </w:pPr>
            <w:r w:rsidRPr="0056366E">
              <w:rPr>
                <w:rFonts w:ascii="Arial" w:hAnsi="Arial" w:cs="Arial"/>
                <w:b/>
                <w:sz w:val="18"/>
                <w:szCs w:val="18"/>
              </w:rPr>
              <w:t>SGB III / AZAV /</w:t>
            </w:r>
          </w:p>
          <w:p w14:paraId="0C784884" w14:textId="77777777" w:rsidR="00220478" w:rsidRPr="001E030B" w:rsidRDefault="00220478" w:rsidP="00412DBC">
            <w:pPr>
              <w:jc w:val="center"/>
              <w:rPr>
                <w:rFonts w:ascii="Arial" w:hAnsi="Arial" w:cs="Arial"/>
                <w:b/>
                <w:sz w:val="18"/>
                <w:szCs w:val="18"/>
              </w:rPr>
            </w:pPr>
            <w:r w:rsidRPr="0056366E">
              <w:rPr>
                <w:rFonts w:ascii="Arial" w:hAnsi="Arial" w:cs="Arial"/>
                <w:b/>
                <w:sz w:val="18"/>
                <w:szCs w:val="18"/>
              </w:rPr>
              <w:t>Zusätzlicher</w:t>
            </w:r>
            <w:r>
              <w:rPr>
                <w:rFonts w:ascii="Arial" w:hAnsi="Arial" w:cs="Arial"/>
                <w:b/>
                <w:sz w:val="18"/>
                <w:szCs w:val="18"/>
              </w:rPr>
              <w:t xml:space="preserve"> </w:t>
            </w:r>
            <w:r w:rsidRPr="001E030B">
              <w:rPr>
                <w:rFonts w:ascii="Arial" w:hAnsi="Arial" w:cs="Arial"/>
                <w:b/>
                <w:sz w:val="18"/>
                <w:szCs w:val="18"/>
              </w:rPr>
              <w:t>Bereich</w:t>
            </w:r>
          </w:p>
        </w:tc>
        <w:tc>
          <w:tcPr>
            <w:tcW w:w="1166" w:type="dxa"/>
            <w:shd w:val="clear" w:color="auto" w:fill="D9D9D9"/>
            <w:vAlign w:val="center"/>
          </w:tcPr>
          <w:p w14:paraId="7D82AB85" w14:textId="77777777" w:rsidR="00220478" w:rsidRPr="001E030B" w:rsidRDefault="00220478" w:rsidP="00E87139">
            <w:pPr>
              <w:jc w:val="center"/>
              <w:rPr>
                <w:rFonts w:ascii="Arial" w:hAnsi="Arial" w:cs="Arial"/>
                <w:b/>
                <w:sz w:val="18"/>
                <w:szCs w:val="18"/>
              </w:rPr>
            </w:pPr>
            <w:r w:rsidRPr="001E030B">
              <w:rPr>
                <w:rFonts w:ascii="Arial" w:hAnsi="Arial" w:cs="Arial"/>
                <w:b/>
                <w:sz w:val="18"/>
                <w:szCs w:val="18"/>
              </w:rPr>
              <w:t>Scope</w:t>
            </w:r>
          </w:p>
          <w:p w14:paraId="18FAF6AB" w14:textId="77777777" w:rsidR="00220478" w:rsidRPr="001E030B" w:rsidRDefault="00220478" w:rsidP="00E87139">
            <w:pPr>
              <w:jc w:val="center"/>
              <w:rPr>
                <w:rFonts w:ascii="Arial" w:hAnsi="Arial" w:cs="Arial"/>
                <w:b/>
                <w:sz w:val="18"/>
                <w:szCs w:val="18"/>
              </w:rPr>
            </w:pPr>
            <w:r w:rsidRPr="001E030B">
              <w:rPr>
                <w:rFonts w:ascii="Arial" w:hAnsi="Arial" w:cs="Arial"/>
                <w:b/>
                <w:sz w:val="18"/>
                <w:szCs w:val="18"/>
              </w:rPr>
              <w:t>DIN EN ISO 9001</w:t>
            </w:r>
          </w:p>
        </w:tc>
        <w:tc>
          <w:tcPr>
            <w:tcW w:w="917" w:type="dxa"/>
            <w:shd w:val="clear" w:color="auto" w:fill="D9D9D9"/>
            <w:vAlign w:val="center"/>
          </w:tcPr>
          <w:p w14:paraId="6ED5C094" w14:textId="77777777" w:rsidR="00220478" w:rsidRPr="001E030B" w:rsidRDefault="00220478" w:rsidP="006F49DF">
            <w:pPr>
              <w:jc w:val="center"/>
              <w:rPr>
                <w:rFonts w:ascii="Arial" w:hAnsi="Arial" w:cs="Arial"/>
                <w:b/>
                <w:sz w:val="18"/>
                <w:szCs w:val="18"/>
              </w:rPr>
            </w:pPr>
            <w:r w:rsidRPr="001E030B">
              <w:rPr>
                <w:rFonts w:ascii="Arial" w:hAnsi="Arial" w:cs="Arial"/>
                <w:b/>
                <w:sz w:val="18"/>
                <w:szCs w:val="18"/>
              </w:rPr>
              <w:t>Zentrale</w:t>
            </w:r>
          </w:p>
        </w:tc>
        <w:tc>
          <w:tcPr>
            <w:tcW w:w="2483" w:type="dxa"/>
            <w:shd w:val="clear" w:color="auto" w:fill="D9D9D9"/>
            <w:vAlign w:val="center"/>
          </w:tcPr>
          <w:p w14:paraId="1949F264" w14:textId="77777777" w:rsidR="00220478" w:rsidRPr="001C547A" w:rsidRDefault="00220478" w:rsidP="006F49DF">
            <w:pPr>
              <w:jc w:val="center"/>
              <w:rPr>
                <w:rFonts w:ascii="Arial" w:hAnsi="Arial" w:cs="Arial"/>
                <w:b/>
                <w:sz w:val="18"/>
                <w:szCs w:val="18"/>
              </w:rPr>
            </w:pPr>
            <w:r w:rsidRPr="001C547A">
              <w:rPr>
                <w:rFonts w:ascii="Arial" w:hAnsi="Arial" w:cs="Arial"/>
                <w:b/>
                <w:sz w:val="18"/>
                <w:szCs w:val="18"/>
              </w:rPr>
              <w:t>Prozesse / Tätigkeiten</w:t>
            </w:r>
          </w:p>
          <w:p w14:paraId="44E4AD49" w14:textId="77777777" w:rsidR="00220478" w:rsidRPr="001E030B" w:rsidRDefault="00220478" w:rsidP="006F49DF">
            <w:pPr>
              <w:jc w:val="center"/>
              <w:rPr>
                <w:rFonts w:ascii="Arial" w:hAnsi="Arial" w:cs="Arial"/>
                <w:b/>
                <w:sz w:val="18"/>
                <w:szCs w:val="18"/>
              </w:rPr>
            </w:pPr>
            <w:r w:rsidRPr="001C547A">
              <w:rPr>
                <w:rFonts w:ascii="Arial" w:hAnsi="Arial" w:cs="Arial"/>
                <w:b/>
                <w:sz w:val="18"/>
                <w:szCs w:val="18"/>
              </w:rPr>
              <w:t>(bitte Kernprozesse transparent darstellen)</w:t>
            </w:r>
          </w:p>
        </w:tc>
        <w:tc>
          <w:tcPr>
            <w:tcW w:w="1337" w:type="dxa"/>
            <w:shd w:val="clear" w:color="auto" w:fill="D9D9D9"/>
            <w:vAlign w:val="center"/>
          </w:tcPr>
          <w:p w14:paraId="13D8A3E3" w14:textId="77777777" w:rsidR="00220478" w:rsidRPr="001E030B" w:rsidRDefault="00220478" w:rsidP="008726BF">
            <w:pPr>
              <w:jc w:val="center"/>
              <w:rPr>
                <w:rFonts w:ascii="Arial" w:hAnsi="Arial" w:cs="Arial"/>
                <w:b/>
                <w:sz w:val="18"/>
                <w:szCs w:val="18"/>
              </w:rPr>
            </w:pPr>
            <w:r w:rsidRPr="001E030B">
              <w:rPr>
                <w:rFonts w:ascii="Arial" w:hAnsi="Arial" w:cs="Arial"/>
                <w:b/>
                <w:sz w:val="18"/>
                <w:szCs w:val="18"/>
              </w:rPr>
              <w:t>Permanenter</w:t>
            </w:r>
          </w:p>
          <w:p w14:paraId="7913F12F" w14:textId="77777777" w:rsidR="00220478" w:rsidRPr="001E030B" w:rsidRDefault="00220478" w:rsidP="008726BF">
            <w:pPr>
              <w:jc w:val="center"/>
              <w:rPr>
                <w:rFonts w:ascii="Arial" w:hAnsi="Arial" w:cs="Arial"/>
                <w:b/>
                <w:sz w:val="18"/>
                <w:szCs w:val="18"/>
              </w:rPr>
            </w:pPr>
            <w:r w:rsidRPr="001E030B">
              <w:rPr>
                <w:rFonts w:ascii="Arial" w:hAnsi="Arial" w:cs="Arial"/>
                <w:b/>
                <w:sz w:val="18"/>
                <w:szCs w:val="18"/>
              </w:rPr>
              <w:t>Standort</w:t>
            </w:r>
          </w:p>
        </w:tc>
        <w:tc>
          <w:tcPr>
            <w:tcW w:w="1217" w:type="dxa"/>
            <w:shd w:val="clear" w:color="auto" w:fill="D9D9D9"/>
            <w:vAlign w:val="center"/>
          </w:tcPr>
          <w:p w14:paraId="0D18A159" w14:textId="77777777" w:rsidR="00220478" w:rsidRPr="001E030B" w:rsidRDefault="00220478" w:rsidP="00E87139">
            <w:pPr>
              <w:jc w:val="center"/>
              <w:rPr>
                <w:rFonts w:ascii="Arial" w:hAnsi="Arial" w:cs="Arial"/>
                <w:b/>
                <w:sz w:val="18"/>
                <w:szCs w:val="18"/>
              </w:rPr>
            </w:pPr>
            <w:r w:rsidRPr="001E030B">
              <w:rPr>
                <w:rFonts w:ascii="Arial" w:hAnsi="Arial" w:cs="Arial"/>
                <w:b/>
                <w:sz w:val="18"/>
                <w:szCs w:val="18"/>
              </w:rPr>
              <w:t>Temporärer</w:t>
            </w:r>
          </w:p>
          <w:p w14:paraId="04F27DD2" w14:textId="77777777" w:rsidR="00220478" w:rsidRPr="001E030B" w:rsidRDefault="00220478" w:rsidP="00E87139">
            <w:pPr>
              <w:jc w:val="center"/>
              <w:rPr>
                <w:rFonts w:ascii="Arial" w:hAnsi="Arial" w:cs="Arial"/>
                <w:b/>
                <w:sz w:val="18"/>
                <w:szCs w:val="18"/>
              </w:rPr>
            </w:pPr>
            <w:r w:rsidRPr="001E030B">
              <w:rPr>
                <w:rFonts w:ascii="Arial" w:hAnsi="Arial" w:cs="Arial"/>
                <w:b/>
                <w:sz w:val="18"/>
                <w:szCs w:val="18"/>
              </w:rPr>
              <w:t>Standort</w:t>
            </w:r>
          </w:p>
        </w:tc>
        <w:tc>
          <w:tcPr>
            <w:tcW w:w="997" w:type="dxa"/>
            <w:shd w:val="clear" w:color="auto" w:fill="D9D9D9"/>
            <w:vAlign w:val="center"/>
          </w:tcPr>
          <w:p w14:paraId="65D19463" w14:textId="77777777" w:rsidR="00220478" w:rsidRPr="001E030B" w:rsidRDefault="00220478" w:rsidP="00E87139">
            <w:pPr>
              <w:jc w:val="center"/>
              <w:rPr>
                <w:rFonts w:ascii="Arial" w:hAnsi="Arial" w:cs="Arial"/>
                <w:b/>
                <w:sz w:val="18"/>
                <w:szCs w:val="18"/>
              </w:rPr>
            </w:pPr>
            <w:r w:rsidRPr="001E030B">
              <w:rPr>
                <w:rFonts w:ascii="Arial" w:hAnsi="Arial" w:cs="Arial"/>
                <w:b/>
                <w:sz w:val="18"/>
                <w:szCs w:val="18"/>
              </w:rPr>
              <w:t>Virtueller Standort</w:t>
            </w:r>
          </w:p>
        </w:tc>
        <w:tc>
          <w:tcPr>
            <w:tcW w:w="991" w:type="dxa"/>
            <w:shd w:val="clear" w:color="auto" w:fill="D9D9D9"/>
            <w:vAlign w:val="center"/>
          </w:tcPr>
          <w:p w14:paraId="34369586" w14:textId="77777777" w:rsidR="00220478" w:rsidRPr="00561EA3" w:rsidRDefault="00220478" w:rsidP="00220478">
            <w:pPr>
              <w:jc w:val="center"/>
              <w:rPr>
                <w:rFonts w:ascii="Arial" w:hAnsi="Arial" w:cs="Arial"/>
                <w:b/>
                <w:sz w:val="18"/>
                <w:szCs w:val="18"/>
              </w:rPr>
            </w:pPr>
            <w:r w:rsidRPr="00561EA3">
              <w:rPr>
                <w:rFonts w:ascii="Arial" w:hAnsi="Arial" w:cs="Arial"/>
                <w:b/>
                <w:sz w:val="18"/>
                <w:szCs w:val="18"/>
              </w:rPr>
              <w:t>Schicht-betrieb*</w:t>
            </w:r>
          </w:p>
        </w:tc>
      </w:tr>
      <w:tr w:rsidR="00220478" w:rsidRPr="001E030B" w14:paraId="6A2E3BC8" w14:textId="77777777" w:rsidTr="00220478">
        <w:trPr>
          <w:trHeight w:val="397"/>
          <w:jc w:val="center"/>
        </w:trPr>
        <w:tc>
          <w:tcPr>
            <w:tcW w:w="2718" w:type="dxa"/>
            <w:vAlign w:val="center"/>
          </w:tcPr>
          <w:p w14:paraId="4C8CB26A" w14:textId="77777777" w:rsidR="00220478" w:rsidRPr="00A12AA8" w:rsidRDefault="00220478" w:rsidP="00A12AA8">
            <w:pPr>
              <w:rPr>
                <w:rFonts w:ascii="Arial" w:hAnsi="Arial" w:cs="Arial"/>
                <w:b/>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12AA8">
              <w:rPr>
                <w:rFonts w:ascii="Arial" w:hAnsi="Arial" w:cs="Arial"/>
              </w:rPr>
              <w:fldChar w:fldCharType="end"/>
            </w:r>
          </w:p>
        </w:tc>
        <w:tc>
          <w:tcPr>
            <w:tcW w:w="937" w:type="dxa"/>
            <w:vAlign w:val="center"/>
          </w:tcPr>
          <w:p w14:paraId="4CA569DE" w14:textId="77777777" w:rsidR="00220478" w:rsidRPr="00A12AA8" w:rsidRDefault="00220478" w:rsidP="00A12AA8">
            <w:pPr>
              <w:jc w:val="center"/>
              <w:rPr>
                <w:rFonts w:ascii="Arial" w:hAnsi="Arial" w:cs="Arial"/>
                <w:b/>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12AA8">
              <w:rPr>
                <w:rFonts w:ascii="Arial" w:hAnsi="Arial" w:cs="Arial"/>
              </w:rPr>
              <w:fldChar w:fldCharType="end"/>
            </w:r>
          </w:p>
        </w:tc>
        <w:tc>
          <w:tcPr>
            <w:tcW w:w="967" w:type="dxa"/>
            <w:vAlign w:val="center"/>
          </w:tcPr>
          <w:p w14:paraId="00DB4FEE" w14:textId="77777777" w:rsidR="00220478" w:rsidRPr="00A12AA8" w:rsidRDefault="00220478" w:rsidP="00A12AA8">
            <w:pPr>
              <w:jc w:val="center"/>
              <w:rPr>
                <w:rFonts w:ascii="Arial" w:hAnsi="Arial" w:cs="Arial"/>
                <w:b/>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78960E9C" w14:textId="77777777" w:rsidR="00220478" w:rsidRPr="00A12AA8" w:rsidRDefault="00220478" w:rsidP="00A12AA8">
            <w:pPr>
              <w:rPr>
                <w:rFonts w:ascii="Arial" w:hAnsi="Arial" w:cs="Arial"/>
                <w:b/>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12AA8">
              <w:rPr>
                <w:rFonts w:ascii="Arial" w:hAnsi="Arial" w:cs="Arial"/>
              </w:rPr>
              <w:fldChar w:fldCharType="end"/>
            </w:r>
          </w:p>
        </w:tc>
        <w:tc>
          <w:tcPr>
            <w:tcW w:w="1166" w:type="dxa"/>
            <w:vAlign w:val="center"/>
          </w:tcPr>
          <w:p w14:paraId="2FBB7CDF" w14:textId="77777777" w:rsidR="00220478" w:rsidRPr="00A12AA8" w:rsidRDefault="00220478" w:rsidP="00A12AA8">
            <w:pPr>
              <w:rPr>
                <w:rFonts w:ascii="Arial" w:hAnsi="Arial" w:cs="Arial"/>
                <w:b/>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46B24251"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bookmarkStart w:id="0" w:name="Kontrollkästchen1"/>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bookmarkEnd w:id="0"/>
          </w:p>
        </w:tc>
        <w:tc>
          <w:tcPr>
            <w:tcW w:w="2483" w:type="dxa"/>
            <w:vAlign w:val="center"/>
          </w:tcPr>
          <w:p w14:paraId="3FA6E5F5" w14:textId="77777777" w:rsidR="00220478" w:rsidRPr="00A12AA8" w:rsidRDefault="00220478" w:rsidP="00A12AA8">
            <w:pPr>
              <w:rPr>
                <w:rFonts w:ascii="Arial" w:hAnsi="Arial" w:cs="Arial"/>
                <w:b/>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00D0BB41"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62AC5885"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08CCD118"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347E3E7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r>
      <w:tr w:rsidR="00220478" w:rsidRPr="001E030B" w14:paraId="68E703D9" w14:textId="77777777" w:rsidTr="00220478">
        <w:trPr>
          <w:trHeight w:val="397"/>
          <w:jc w:val="center"/>
        </w:trPr>
        <w:tc>
          <w:tcPr>
            <w:tcW w:w="2718" w:type="dxa"/>
            <w:vAlign w:val="center"/>
          </w:tcPr>
          <w:p w14:paraId="0AB8537B" w14:textId="77777777" w:rsidR="00220478" w:rsidRPr="00A12AA8" w:rsidRDefault="00220478" w:rsidP="00A12AA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5C6757C5"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039F025A"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0629EBC0" w14:textId="77777777" w:rsidR="00220478" w:rsidRPr="00A12AA8" w:rsidRDefault="00220478" w:rsidP="00A12AA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1145C8F2" w14:textId="77777777" w:rsidR="00220478" w:rsidRPr="00A12AA8" w:rsidRDefault="00220478" w:rsidP="00A12AA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3D3A9520"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0B77C2B9" w14:textId="77777777" w:rsidR="00220478" w:rsidRPr="00A12AA8" w:rsidRDefault="00220478" w:rsidP="00A12AA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0C75DB5F"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206D8CC7"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25BE69CA" w14:textId="77777777" w:rsidR="00220478" w:rsidRPr="00A12AA8" w:rsidRDefault="00220478" w:rsidP="00A12AA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14ED2667"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r>
      <w:tr w:rsidR="00220478" w:rsidRPr="001E030B" w14:paraId="2051350B" w14:textId="77777777" w:rsidTr="00220478">
        <w:trPr>
          <w:trHeight w:val="397"/>
          <w:jc w:val="center"/>
        </w:trPr>
        <w:tc>
          <w:tcPr>
            <w:tcW w:w="2718" w:type="dxa"/>
            <w:vAlign w:val="center"/>
          </w:tcPr>
          <w:p w14:paraId="018B9226"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62726803"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5A0D1B5F"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43E0007A"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037F108E"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3CAACEF5"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7FD26FC1"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47164EC0"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3DD7FD88"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222625D2"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2C85B3D8"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6157B837" w14:textId="77777777" w:rsidTr="00220478">
        <w:trPr>
          <w:trHeight w:val="397"/>
          <w:jc w:val="center"/>
        </w:trPr>
        <w:tc>
          <w:tcPr>
            <w:tcW w:w="2718" w:type="dxa"/>
            <w:vAlign w:val="center"/>
          </w:tcPr>
          <w:p w14:paraId="666CBD16"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749EE9E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0F7F445E"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206E85B8"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4B0CA6D4"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3F68FBB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398C85A0"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5EEF1A2C"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15CBFC07"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4D905D8D"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3661CF3A"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2D6DB3AE" w14:textId="77777777" w:rsidTr="00220478">
        <w:trPr>
          <w:trHeight w:val="397"/>
          <w:jc w:val="center"/>
        </w:trPr>
        <w:tc>
          <w:tcPr>
            <w:tcW w:w="2718" w:type="dxa"/>
            <w:vAlign w:val="center"/>
          </w:tcPr>
          <w:p w14:paraId="7D42EF24"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0BDD3E2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41A529D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784208BF"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18566EB7"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46E2288A"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6D3A099A"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668F401F"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209BC3C0"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12B1521A"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37A76F83"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4D2D9ED1" w14:textId="77777777" w:rsidTr="00220478">
        <w:trPr>
          <w:trHeight w:val="397"/>
          <w:jc w:val="center"/>
        </w:trPr>
        <w:tc>
          <w:tcPr>
            <w:tcW w:w="2718" w:type="dxa"/>
            <w:vAlign w:val="center"/>
          </w:tcPr>
          <w:p w14:paraId="6492F1CD"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74532C45"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35D65B5D"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7B7BC1D8"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55C86B1C"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04C203E4"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221BF8D4"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26259CEE"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0C022DFB"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4AAAAFA7"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11217FB9"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11DA5DB0" w14:textId="77777777" w:rsidTr="00220478">
        <w:trPr>
          <w:trHeight w:val="397"/>
          <w:jc w:val="center"/>
        </w:trPr>
        <w:tc>
          <w:tcPr>
            <w:tcW w:w="2718" w:type="dxa"/>
            <w:vAlign w:val="center"/>
          </w:tcPr>
          <w:p w14:paraId="6A32A41F"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33CF1E3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2BC60AFA"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679FF61B"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7EB1491D"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724EDF88"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56E26A4D"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4714FC97"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0B2B06EC"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0CB54BF4"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222F764E"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13EDD230" w14:textId="77777777" w:rsidTr="00220478">
        <w:trPr>
          <w:trHeight w:val="397"/>
          <w:jc w:val="center"/>
        </w:trPr>
        <w:tc>
          <w:tcPr>
            <w:tcW w:w="2718" w:type="dxa"/>
            <w:vAlign w:val="center"/>
          </w:tcPr>
          <w:p w14:paraId="0148EA21"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654AA883"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7C2F9017"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47B7BA3E"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6E70A7F9"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72E8F849"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6E89FA09"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3E4A0C4D"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39C6C88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1A06D13C"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1295B282"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55669AD8" w14:textId="77777777" w:rsidTr="00220478">
        <w:trPr>
          <w:trHeight w:val="397"/>
          <w:jc w:val="center"/>
        </w:trPr>
        <w:tc>
          <w:tcPr>
            <w:tcW w:w="2718" w:type="dxa"/>
            <w:vAlign w:val="center"/>
          </w:tcPr>
          <w:p w14:paraId="25A52E51"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4CEE99B7"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788BD579"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2789748D"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5F4906C9"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0F962464"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0DFEBBDD"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0079D538"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5CF58734"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5250C921"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0040EA3B"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r w:rsidR="00220478" w:rsidRPr="001E030B" w14:paraId="5972F0E8" w14:textId="77777777" w:rsidTr="00220478">
        <w:trPr>
          <w:trHeight w:val="397"/>
          <w:jc w:val="center"/>
        </w:trPr>
        <w:tc>
          <w:tcPr>
            <w:tcW w:w="2718" w:type="dxa"/>
            <w:vAlign w:val="center"/>
          </w:tcPr>
          <w:p w14:paraId="5C4F4043"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37" w:type="dxa"/>
            <w:vAlign w:val="center"/>
          </w:tcPr>
          <w:p w14:paraId="676132DD"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67" w:type="dxa"/>
            <w:vAlign w:val="center"/>
          </w:tcPr>
          <w:p w14:paraId="16E9310A"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2009" w:type="dxa"/>
            <w:vAlign w:val="center"/>
          </w:tcPr>
          <w:p w14:paraId="0B0AFD91"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166" w:type="dxa"/>
            <w:vAlign w:val="center"/>
          </w:tcPr>
          <w:p w14:paraId="3FAE483E"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917" w:type="dxa"/>
            <w:vAlign w:val="center"/>
          </w:tcPr>
          <w:p w14:paraId="1C163E94"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2483" w:type="dxa"/>
            <w:vAlign w:val="center"/>
          </w:tcPr>
          <w:p w14:paraId="1C6B7541" w14:textId="77777777" w:rsidR="00220478" w:rsidRPr="00A12AA8" w:rsidRDefault="00220478" w:rsidP="00220478">
            <w:pPr>
              <w:rPr>
                <w:rFonts w:ascii="Arial" w:hAnsi="Arial" w:cs="Arial"/>
              </w:rPr>
            </w:pPr>
            <w:r w:rsidRPr="00A12AA8">
              <w:rPr>
                <w:rFonts w:ascii="Arial" w:hAnsi="Arial" w:cs="Arial"/>
              </w:rPr>
              <w:fldChar w:fldCharType="begin">
                <w:ffData>
                  <w:name w:val=""/>
                  <w:enabled/>
                  <w:calcOnExit w:val="0"/>
                  <w:textInput/>
                </w:ffData>
              </w:fldChar>
            </w:r>
            <w:r w:rsidRPr="00A12AA8">
              <w:rPr>
                <w:rFonts w:ascii="Arial" w:hAnsi="Arial" w:cs="Arial"/>
              </w:rPr>
              <w:instrText xml:space="preserve"> FORMTEXT </w:instrText>
            </w:r>
            <w:r w:rsidRPr="00A12AA8">
              <w:rPr>
                <w:rFonts w:ascii="Arial" w:hAnsi="Arial" w:cs="Arial"/>
              </w:rPr>
            </w:r>
            <w:r w:rsidRPr="00A12AA8">
              <w:rPr>
                <w:rFonts w:ascii="Arial" w:hAnsi="Arial" w:cs="Arial"/>
              </w:rPr>
              <w:fldChar w:fldCharType="separate"/>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noProof/>
              </w:rPr>
              <w:t> </w:t>
            </w:r>
            <w:r w:rsidRPr="00A12AA8">
              <w:rPr>
                <w:rFonts w:ascii="Arial" w:hAnsi="Arial" w:cs="Arial"/>
              </w:rPr>
              <w:fldChar w:fldCharType="end"/>
            </w:r>
          </w:p>
        </w:tc>
        <w:tc>
          <w:tcPr>
            <w:tcW w:w="1337" w:type="dxa"/>
            <w:vAlign w:val="center"/>
          </w:tcPr>
          <w:p w14:paraId="617E0F02"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1217" w:type="dxa"/>
            <w:vAlign w:val="center"/>
          </w:tcPr>
          <w:p w14:paraId="3C12BC1C"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7" w:type="dxa"/>
            <w:vAlign w:val="center"/>
          </w:tcPr>
          <w:p w14:paraId="35C745BB" w14:textId="77777777" w:rsidR="00220478" w:rsidRPr="00A12AA8" w:rsidRDefault="00220478" w:rsidP="00220478">
            <w:pPr>
              <w:jc w:val="center"/>
              <w:rPr>
                <w:rFonts w:ascii="Arial" w:hAnsi="Arial" w:cs="Arial"/>
              </w:rPr>
            </w:pPr>
            <w:r w:rsidRPr="00A12AA8">
              <w:rPr>
                <w:rFonts w:ascii="Arial" w:hAnsi="Arial" w:cs="Arial"/>
              </w:rPr>
              <w:fldChar w:fldCharType="begin">
                <w:ffData>
                  <w:name w:val="Kontrollkästchen1"/>
                  <w:enabled/>
                  <w:calcOnExit w:val="0"/>
                  <w:checkBox>
                    <w:sizeAuto/>
                    <w:default w:val="0"/>
                  </w:checkBox>
                </w:ffData>
              </w:fldChar>
            </w:r>
            <w:r w:rsidRPr="00A12AA8">
              <w:rPr>
                <w:rFonts w:ascii="Arial" w:hAnsi="Arial" w:cs="Arial"/>
              </w:rPr>
              <w:instrText xml:space="preserve"> FORMCHECKBOX </w:instrText>
            </w:r>
            <w:r w:rsidRPr="00A12AA8">
              <w:rPr>
                <w:rFonts w:ascii="Arial" w:hAnsi="Arial" w:cs="Arial"/>
              </w:rPr>
            </w:r>
            <w:r w:rsidRPr="00A12AA8">
              <w:rPr>
                <w:rFonts w:ascii="Arial" w:hAnsi="Arial" w:cs="Arial"/>
              </w:rPr>
              <w:fldChar w:fldCharType="end"/>
            </w:r>
          </w:p>
        </w:tc>
        <w:tc>
          <w:tcPr>
            <w:tcW w:w="991" w:type="dxa"/>
            <w:vAlign w:val="center"/>
          </w:tcPr>
          <w:p w14:paraId="38CADC51" w14:textId="77777777" w:rsidR="00220478" w:rsidRPr="00A12AA8" w:rsidRDefault="00220478" w:rsidP="00220478">
            <w:pPr>
              <w:jc w:val="center"/>
              <w:rPr>
                <w:rFonts w:ascii="Arial" w:hAnsi="Arial" w:cs="Arial"/>
              </w:rPr>
            </w:pPr>
            <w:r w:rsidRPr="00E6024E">
              <w:rPr>
                <w:rFonts w:ascii="Arial" w:hAnsi="Arial" w:cs="Arial"/>
              </w:rPr>
              <w:fldChar w:fldCharType="begin">
                <w:ffData>
                  <w:name w:val=""/>
                  <w:enabled/>
                  <w:calcOnExit w:val="0"/>
                  <w:textInput/>
                </w:ffData>
              </w:fldChar>
            </w:r>
            <w:r w:rsidRPr="00E6024E">
              <w:rPr>
                <w:rFonts w:ascii="Arial" w:hAnsi="Arial" w:cs="Arial"/>
              </w:rPr>
              <w:instrText xml:space="preserve"> FORMTEXT </w:instrText>
            </w:r>
            <w:r w:rsidRPr="00E6024E">
              <w:rPr>
                <w:rFonts w:ascii="Arial" w:hAnsi="Arial" w:cs="Arial"/>
              </w:rPr>
            </w:r>
            <w:r w:rsidRPr="00E6024E">
              <w:rPr>
                <w:rFonts w:ascii="Arial" w:hAnsi="Arial" w:cs="Arial"/>
              </w:rPr>
              <w:fldChar w:fldCharType="separate"/>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noProof/>
              </w:rPr>
              <w:t> </w:t>
            </w:r>
            <w:r w:rsidRPr="00E6024E">
              <w:rPr>
                <w:rFonts w:ascii="Arial" w:hAnsi="Arial" w:cs="Arial"/>
              </w:rPr>
              <w:fldChar w:fldCharType="end"/>
            </w:r>
          </w:p>
        </w:tc>
      </w:tr>
    </w:tbl>
    <w:p w14:paraId="2990DA2F" w14:textId="77777777" w:rsidR="00DA460B" w:rsidRPr="00561EA3" w:rsidRDefault="00220478" w:rsidP="00D91BC4">
      <w:pPr>
        <w:rPr>
          <w:rFonts w:ascii="Arial" w:hAnsi="Arial" w:cs="Arial"/>
          <w:sz w:val="18"/>
          <w:szCs w:val="18"/>
        </w:rPr>
      </w:pPr>
      <w:r w:rsidRPr="00561EA3">
        <w:rPr>
          <w:rFonts w:ascii="Arial" w:hAnsi="Arial" w:cs="Arial"/>
          <w:sz w:val="18"/>
          <w:szCs w:val="18"/>
        </w:rPr>
        <w:t xml:space="preserve">* wenn zutreffend: Angabe </w:t>
      </w:r>
      <w:r w:rsidR="008F5F91" w:rsidRPr="00561EA3">
        <w:rPr>
          <w:rFonts w:ascii="Arial" w:hAnsi="Arial" w:cs="Arial"/>
          <w:sz w:val="18"/>
          <w:szCs w:val="18"/>
        </w:rPr>
        <w:t>der Anzahl der Schichten</w:t>
      </w:r>
    </w:p>
    <w:p w14:paraId="350F181D" w14:textId="77777777" w:rsidR="009B2568" w:rsidRPr="001C547A" w:rsidRDefault="00CF7E35" w:rsidP="009B2568">
      <w:pPr>
        <w:rPr>
          <w:rFonts w:ascii="Arial" w:hAnsi="Arial" w:cs="Arial"/>
          <w:b/>
          <w:bCs/>
          <w:sz w:val="22"/>
          <w:szCs w:val="22"/>
        </w:rPr>
      </w:pPr>
      <w:r>
        <w:rPr>
          <w:rFonts w:ascii="Arial" w:hAnsi="Arial" w:cs="Arial"/>
          <w:b/>
          <w:bCs/>
          <w:sz w:val="18"/>
          <w:szCs w:val="18"/>
          <w:highlight w:val="lightGray"/>
        </w:rPr>
        <w:br w:type="page"/>
      </w:r>
      <w:r w:rsidR="009B2568" w:rsidRPr="001C547A">
        <w:rPr>
          <w:rFonts w:ascii="Arial" w:hAnsi="Arial" w:cs="Arial"/>
          <w:b/>
          <w:bCs/>
          <w:sz w:val="22"/>
          <w:szCs w:val="22"/>
        </w:rPr>
        <w:lastRenderedPageBreak/>
        <w:t>Erklärung der Unternehmensleitung bei Unternehmen mit mehreren Standorten (Multi-Standort-Organisation)</w:t>
      </w:r>
    </w:p>
    <w:p w14:paraId="1F1CDE9D" w14:textId="77777777" w:rsidR="009B2568" w:rsidRPr="001C547A" w:rsidRDefault="009B2568" w:rsidP="009B2568">
      <w:pPr>
        <w:rPr>
          <w:rFonts w:ascii="Arial" w:hAnsi="Arial" w:cs="Arial"/>
        </w:rPr>
      </w:pPr>
      <w:r w:rsidRPr="001C547A">
        <w:rPr>
          <w:rFonts w:ascii="Arial" w:hAnsi="Arial" w:cs="Arial"/>
          <w:b/>
          <w:bCs/>
        </w:rPr>
        <w:t xml:space="preserve">Erklärende Person(-en): </w:t>
      </w:r>
      <w:r w:rsidRPr="001C547A">
        <w:rPr>
          <w:rFonts w:ascii="Arial" w:hAnsi="Arial" w:cs="Arial"/>
        </w:rPr>
        <w:fldChar w:fldCharType="begin">
          <w:ffData>
            <w:name w:val="Text1"/>
            <w:enabled/>
            <w:calcOnExit w:val="0"/>
            <w:textInput/>
          </w:ffData>
        </w:fldChar>
      </w:r>
      <w:r w:rsidRPr="001C547A">
        <w:rPr>
          <w:rFonts w:ascii="Arial" w:hAnsi="Arial" w:cs="Arial"/>
        </w:rPr>
        <w:instrText xml:space="preserve"> FORMTEXT </w:instrText>
      </w:r>
      <w:r w:rsidRPr="001C547A">
        <w:rPr>
          <w:rFonts w:ascii="Arial" w:hAnsi="Arial" w:cs="Arial"/>
        </w:rPr>
      </w:r>
      <w:r w:rsidRPr="001C547A">
        <w:rPr>
          <w:rFonts w:ascii="Arial" w:hAnsi="Arial" w:cs="Arial"/>
        </w:rPr>
        <w:fldChar w:fldCharType="separate"/>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rPr>
        <w:fldChar w:fldCharType="end"/>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b/>
          <w:bCs/>
        </w:rPr>
        <w:t>Funktion im Unternehmen:</w:t>
      </w:r>
      <w:r w:rsidRPr="001C547A">
        <w:rPr>
          <w:rFonts w:ascii="Arial" w:hAnsi="Arial" w:cs="Arial"/>
        </w:rPr>
        <w:t xml:space="preserve"> </w:t>
      </w:r>
      <w:r w:rsidRPr="001C547A">
        <w:rPr>
          <w:rFonts w:ascii="Arial" w:hAnsi="Arial" w:cs="Arial"/>
        </w:rPr>
        <w:fldChar w:fldCharType="begin">
          <w:ffData>
            <w:name w:val="Text1"/>
            <w:enabled/>
            <w:calcOnExit w:val="0"/>
            <w:textInput/>
          </w:ffData>
        </w:fldChar>
      </w:r>
      <w:r w:rsidRPr="001C547A">
        <w:rPr>
          <w:rFonts w:ascii="Arial" w:hAnsi="Arial" w:cs="Arial"/>
        </w:rPr>
        <w:instrText xml:space="preserve"> FORMTEXT </w:instrText>
      </w:r>
      <w:r w:rsidRPr="001C547A">
        <w:rPr>
          <w:rFonts w:ascii="Arial" w:hAnsi="Arial" w:cs="Arial"/>
        </w:rPr>
      </w:r>
      <w:r w:rsidRPr="001C547A">
        <w:rPr>
          <w:rFonts w:ascii="Arial" w:hAnsi="Arial" w:cs="Arial"/>
        </w:rPr>
        <w:fldChar w:fldCharType="separate"/>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rPr>
        <w:fldChar w:fldCharType="end"/>
      </w:r>
    </w:p>
    <w:p w14:paraId="3194EADA" w14:textId="77777777" w:rsidR="009B2568" w:rsidRPr="001C547A" w:rsidRDefault="009B2568" w:rsidP="009B2568">
      <w:pPr>
        <w:rPr>
          <w:rFonts w:ascii="Arial" w:hAnsi="Arial" w:cs="Arial"/>
        </w:rPr>
      </w:pPr>
    </w:p>
    <w:p w14:paraId="3902816A" w14:textId="77777777" w:rsidR="009B2568" w:rsidRPr="001C547A" w:rsidRDefault="009B2568" w:rsidP="009B2568">
      <w:pPr>
        <w:numPr>
          <w:ilvl w:val="0"/>
          <w:numId w:val="6"/>
        </w:numPr>
        <w:rPr>
          <w:rFonts w:ascii="Arial" w:hAnsi="Arial" w:cs="Arial"/>
          <w:b/>
          <w:bCs/>
        </w:rPr>
      </w:pPr>
      <w:r w:rsidRPr="001C547A">
        <w:rPr>
          <w:rFonts w:ascii="Arial" w:hAnsi="Arial" w:cs="Arial"/>
          <w:b/>
          <w:bCs/>
        </w:rPr>
        <w:t>Zentrale des Managementsystems</w:t>
      </w:r>
    </w:p>
    <w:p w14:paraId="302B9FA4" w14:textId="77777777" w:rsidR="009B2568" w:rsidRPr="001C547A" w:rsidRDefault="009B2568" w:rsidP="009B2568">
      <w:pPr>
        <w:ind w:left="578"/>
        <w:rPr>
          <w:rFonts w:ascii="Arial" w:hAnsi="Arial" w:cs="Arial"/>
        </w:rPr>
      </w:pPr>
      <w:r w:rsidRPr="001C547A">
        <w:rPr>
          <w:rFonts w:ascii="Arial" w:hAnsi="Arial" w:cs="Arial"/>
        </w:rPr>
        <w:t>Das Unternehmen wird über ein einziges Managementsystem gesteuert</w:t>
      </w:r>
      <w:r w:rsidR="000363E8" w:rsidRPr="001C547A">
        <w:rPr>
          <w:rFonts w:ascii="Arial" w:hAnsi="Arial" w:cs="Arial"/>
        </w:rPr>
        <w:t xml:space="preserve"> und unterliegt (nur bei ISO) einer zentralen Managementbewertung</w:t>
      </w:r>
      <w:r w:rsidRPr="001C547A">
        <w:rPr>
          <w:rFonts w:ascii="Arial" w:hAnsi="Arial" w:cs="Arial"/>
        </w:rPr>
        <w:t>. Es verfügt über eine Zentrale, die für das Managementsystem verantwortlich ist und dieses zentral kontrolliert (nicht notwendigerweise der Hauptsitz des Unternehmens). Anmerkung: Es ist auch möglich, mehrere Zentralen zu definieren. Diese kennzeichnen Sie bitte unter Angabe der entsprechenden Kernprozesse in der vorstehenden Tabelle. Als Zentrale für das Managementsystem wird folgender Standort festgelegt:</w:t>
      </w:r>
    </w:p>
    <w:p w14:paraId="14983225" w14:textId="77777777" w:rsidR="009B2568" w:rsidRPr="001C547A" w:rsidRDefault="009B2568" w:rsidP="009B2568">
      <w:pPr>
        <w:ind w:left="578"/>
        <w:rPr>
          <w:rFonts w:ascii="Arial" w:hAnsi="Arial" w:cs="Arial"/>
        </w:rPr>
      </w:pPr>
      <w:r w:rsidRPr="001C547A">
        <w:rPr>
          <w:rFonts w:ascii="Arial" w:hAnsi="Arial" w:cs="Arial"/>
        </w:rPr>
        <w:fldChar w:fldCharType="begin">
          <w:ffData>
            <w:name w:val="Text1"/>
            <w:enabled/>
            <w:calcOnExit w:val="0"/>
            <w:textInput/>
          </w:ffData>
        </w:fldChar>
      </w:r>
      <w:r w:rsidRPr="001C547A">
        <w:rPr>
          <w:rFonts w:ascii="Arial" w:hAnsi="Arial" w:cs="Arial"/>
        </w:rPr>
        <w:instrText xml:space="preserve"> FORMTEXT </w:instrText>
      </w:r>
      <w:r w:rsidRPr="001C547A">
        <w:rPr>
          <w:rFonts w:ascii="Arial" w:hAnsi="Arial" w:cs="Arial"/>
        </w:rPr>
      </w:r>
      <w:r w:rsidRPr="001C547A">
        <w:rPr>
          <w:rFonts w:ascii="Arial" w:hAnsi="Arial" w:cs="Arial"/>
        </w:rPr>
        <w:fldChar w:fldCharType="separate"/>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rPr>
        <w:fldChar w:fldCharType="end"/>
      </w:r>
    </w:p>
    <w:p w14:paraId="2DC86792" w14:textId="77777777" w:rsidR="00CF7E35" w:rsidRPr="001C547A" w:rsidRDefault="00CF7E35" w:rsidP="00CF7E35">
      <w:pPr>
        <w:rPr>
          <w:rFonts w:ascii="Arial" w:hAnsi="Arial" w:cs="Arial"/>
        </w:rPr>
      </w:pPr>
    </w:p>
    <w:p w14:paraId="7C3A135E" w14:textId="77777777" w:rsidR="00CF7E35" w:rsidRPr="001C547A" w:rsidRDefault="00CF7E35" w:rsidP="00303718">
      <w:pPr>
        <w:ind w:left="578"/>
        <w:rPr>
          <w:rFonts w:ascii="Arial" w:hAnsi="Arial" w:cs="Arial"/>
        </w:rPr>
      </w:pPr>
      <w:r w:rsidRPr="001C547A">
        <w:rPr>
          <w:rFonts w:ascii="Arial" w:hAnsi="Arial" w:cs="Arial"/>
        </w:rPr>
        <w:t>Handelt es sich bei den weiteren angegebenen Standorten um rechtlich eigenständige Unternehmen?</w:t>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rPr>
        <w:tab/>
      </w:r>
      <w:r w:rsidRPr="001C547A">
        <w:rPr>
          <w:rFonts w:ascii="Arial" w:hAnsi="Arial" w:cs="Arial"/>
        </w:rPr>
        <w:fldChar w:fldCharType="begin">
          <w:ffData>
            <w:name w:val="Kontrollkästchen1"/>
            <w:enabled/>
            <w:calcOnExit w:val="0"/>
            <w:checkBox>
              <w:sizeAuto/>
              <w:default w:val="0"/>
            </w:checkBox>
          </w:ffData>
        </w:fldChar>
      </w:r>
      <w:r w:rsidRPr="001C547A">
        <w:rPr>
          <w:rFonts w:ascii="Arial" w:hAnsi="Arial" w:cs="Arial"/>
        </w:rPr>
        <w:instrText xml:space="preserve"> FORMCHECKBOX </w:instrText>
      </w:r>
      <w:r w:rsidRPr="001C547A">
        <w:rPr>
          <w:rFonts w:ascii="Arial" w:hAnsi="Arial" w:cs="Arial"/>
        </w:rPr>
      </w:r>
      <w:r w:rsidRPr="001C547A">
        <w:rPr>
          <w:rFonts w:ascii="Arial" w:hAnsi="Arial" w:cs="Arial"/>
        </w:rPr>
        <w:fldChar w:fldCharType="end"/>
      </w:r>
      <w:r w:rsidRPr="001C547A">
        <w:rPr>
          <w:rFonts w:ascii="Arial" w:hAnsi="Arial" w:cs="Arial" w:hint="eastAsia"/>
        </w:rPr>
        <w:t xml:space="preserve"> </w:t>
      </w:r>
      <w:r w:rsidRPr="001C547A">
        <w:rPr>
          <w:rFonts w:ascii="Arial" w:hAnsi="Arial" w:cs="Arial"/>
        </w:rPr>
        <w:t>ja</w:t>
      </w:r>
      <w:r w:rsidRPr="001C547A">
        <w:rPr>
          <w:rFonts w:ascii="Arial" w:hAnsi="Arial" w:cs="Arial"/>
        </w:rPr>
        <w:tab/>
      </w:r>
      <w:r w:rsidRPr="001C547A">
        <w:rPr>
          <w:rFonts w:ascii="Arial" w:hAnsi="Arial" w:cs="Arial"/>
        </w:rPr>
        <w:fldChar w:fldCharType="begin">
          <w:ffData>
            <w:name w:val="Kontrollkästchen1"/>
            <w:enabled/>
            <w:calcOnExit w:val="0"/>
            <w:checkBox>
              <w:sizeAuto/>
              <w:default w:val="0"/>
            </w:checkBox>
          </w:ffData>
        </w:fldChar>
      </w:r>
      <w:r w:rsidRPr="001C547A">
        <w:rPr>
          <w:rFonts w:ascii="Arial" w:hAnsi="Arial" w:cs="Arial"/>
        </w:rPr>
        <w:instrText xml:space="preserve"> FORMCHECKBOX </w:instrText>
      </w:r>
      <w:r w:rsidRPr="001C547A">
        <w:rPr>
          <w:rFonts w:ascii="Arial" w:hAnsi="Arial" w:cs="Arial"/>
        </w:rPr>
      </w:r>
      <w:r w:rsidRPr="001C547A">
        <w:rPr>
          <w:rFonts w:ascii="Arial" w:hAnsi="Arial" w:cs="Arial"/>
        </w:rPr>
        <w:fldChar w:fldCharType="end"/>
      </w:r>
      <w:r w:rsidRPr="001C547A">
        <w:rPr>
          <w:rFonts w:ascii="Arial" w:hAnsi="Arial" w:cs="Arial"/>
        </w:rPr>
        <w:t>nein</w:t>
      </w:r>
    </w:p>
    <w:p w14:paraId="5B05FA5A" w14:textId="77777777" w:rsidR="00CF7E35" w:rsidRPr="001C547A" w:rsidRDefault="00CF7E35" w:rsidP="00CF7E35">
      <w:pPr>
        <w:rPr>
          <w:rFonts w:ascii="Arial" w:hAnsi="Arial" w:cs="Arial"/>
        </w:rPr>
      </w:pPr>
    </w:p>
    <w:p w14:paraId="0F623C9E" w14:textId="77777777" w:rsidR="00CF7E35" w:rsidRPr="001C547A" w:rsidRDefault="00CF7E35" w:rsidP="00CF7E35">
      <w:pPr>
        <w:numPr>
          <w:ilvl w:val="0"/>
          <w:numId w:val="6"/>
        </w:numPr>
        <w:rPr>
          <w:rFonts w:ascii="Arial" w:hAnsi="Arial" w:cs="Arial"/>
          <w:b/>
          <w:bCs/>
        </w:rPr>
      </w:pPr>
      <w:r w:rsidRPr="001C547A">
        <w:rPr>
          <w:rFonts w:ascii="Arial" w:hAnsi="Arial" w:cs="Arial"/>
          <w:b/>
          <w:bCs/>
        </w:rPr>
        <w:t>Organisatorische Befugnis</w:t>
      </w:r>
    </w:p>
    <w:p w14:paraId="46BC3EC8" w14:textId="77777777" w:rsidR="00CF7E35" w:rsidRPr="001C547A" w:rsidRDefault="00CF7E35" w:rsidP="00CF7E35">
      <w:pPr>
        <w:ind w:left="578"/>
        <w:rPr>
          <w:rFonts w:ascii="Arial" w:hAnsi="Arial" w:cs="Arial"/>
        </w:rPr>
      </w:pPr>
      <w:r w:rsidRPr="001C547A">
        <w:rPr>
          <w:rFonts w:ascii="Arial" w:hAnsi="Arial" w:cs="Arial"/>
        </w:rPr>
        <w:t>Es wird bestätigt, dass die Zentrale die organisatorische Befugnis hat, das Managementsystem festzulegen, einzuführen und aufrecht zu erhalten. Sie hat die Befugnis zur Einleitung organisatorischer Änderungen u.a. in Bezug auf…</w:t>
      </w:r>
    </w:p>
    <w:p w14:paraId="3EC16023" w14:textId="77777777" w:rsidR="00CF7E35" w:rsidRPr="001C547A" w:rsidRDefault="00CF7E35" w:rsidP="00CF7E35">
      <w:pPr>
        <w:numPr>
          <w:ilvl w:val="0"/>
          <w:numId w:val="7"/>
        </w:numPr>
        <w:rPr>
          <w:rFonts w:ascii="Arial" w:hAnsi="Arial" w:cs="Arial"/>
        </w:rPr>
      </w:pPr>
      <w:r w:rsidRPr="001C547A">
        <w:rPr>
          <w:rFonts w:ascii="Arial" w:hAnsi="Arial" w:cs="Arial"/>
        </w:rPr>
        <w:t>Systemdokumentation und Systemveränderungen,</w:t>
      </w:r>
    </w:p>
    <w:p w14:paraId="1B92049F" w14:textId="77777777" w:rsidR="00CF7E35" w:rsidRPr="001C547A" w:rsidRDefault="00CF7E35" w:rsidP="00CF7E35">
      <w:pPr>
        <w:numPr>
          <w:ilvl w:val="0"/>
          <w:numId w:val="7"/>
        </w:numPr>
        <w:rPr>
          <w:rFonts w:ascii="Arial" w:hAnsi="Arial" w:cs="Arial"/>
        </w:rPr>
      </w:pPr>
      <w:r w:rsidRPr="001C547A">
        <w:rPr>
          <w:rFonts w:ascii="Arial" w:hAnsi="Arial" w:cs="Arial"/>
        </w:rPr>
        <w:t>Managementbewertung,</w:t>
      </w:r>
    </w:p>
    <w:p w14:paraId="4BC7FC70" w14:textId="77777777" w:rsidR="00CF7E35" w:rsidRPr="001C547A" w:rsidRDefault="00CF7E35" w:rsidP="00CF7E35">
      <w:pPr>
        <w:numPr>
          <w:ilvl w:val="0"/>
          <w:numId w:val="7"/>
        </w:numPr>
        <w:rPr>
          <w:rFonts w:ascii="Arial" w:hAnsi="Arial" w:cs="Arial"/>
        </w:rPr>
      </w:pPr>
      <w:r w:rsidRPr="001C547A">
        <w:rPr>
          <w:rFonts w:ascii="Arial" w:hAnsi="Arial" w:cs="Arial"/>
        </w:rPr>
        <w:t>Beschwerden,</w:t>
      </w:r>
    </w:p>
    <w:p w14:paraId="522C22C3" w14:textId="77777777" w:rsidR="00CF7E35" w:rsidRPr="001C547A" w:rsidRDefault="00CF7E35" w:rsidP="00CF7E35">
      <w:pPr>
        <w:numPr>
          <w:ilvl w:val="0"/>
          <w:numId w:val="7"/>
        </w:numPr>
        <w:rPr>
          <w:rFonts w:ascii="Arial" w:hAnsi="Arial" w:cs="Arial"/>
        </w:rPr>
      </w:pPr>
      <w:r w:rsidRPr="001C547A">
        <w:rPr>
          <w:rFonts w:ascii="Arial" w:hAnsi="Arial" w:cs="Arial"/>
        </w:rPr>
        <w:t>Bewertung von Korrekturmaßnahmen,</w:t>
      </w:r>
    </w:p>
    <w:p w14:paraId="023E7706" w14:textId="77777777" w:rsidR="00CF7E35" w:rsidRPr="001C547A" w:rsidRDefault="00CF7E35" w:rsidP="00CF7E35">
      <w:pPr>
        <w:numPr>
          <w:ilvl w:val="0"/>
          <w:numId w:val="7"/>
        </w:numPr>
        <w:rPr>
          <w:rFonts w:ascii="Arial" w:hAnsi="Arial" w:cs="Arial"/>
        </w:rPr>
      </w:pPr>
      <w:r w:rsidRPr="001C547A">
        <w:rPr>
          <w:rFonts w:ascii="Arial" w:hAnsi="Arial" w:cs="Arial"/>
        </w:rPr>
        <w:t>ggf. Planung interner Audits und Bewertung der Ergebnisse,</w:t>
      </w:r>
    </w:p>
    <w:p w14:paraId="3168CF09" w14:textId="77777777" w:rsidR="00CF7E35" w:rsidRPr="001C547A" w:rsidRDefault="00CF7E35" w:rsidP="00CF7E35">
      <w:pPr>
        <w:numPr>
          <w:ilvl w:val="0"/>
          <w:numId w:val="7"/>
        </w:numPr>
        <w:rPr>
          <w:rFonts w:ascii="Arial" w:hAnsi="Arial" w:cs="Arial"/>
        </w:rPr>
      </w:pPr>
      <w:r w:rsidRPr="001C547A">
        <w:rPr>
          <w:rFonts w:ascii="Arial" w:hAnsi="Arial" w:cs="Arial"/>
        </w:rPr>
        <w:t>gesetzliche und behördliche Anforderungen die anwendbaren Normen betreffend.</w:t>
      </w:r>
    </w:p>
    <w:p w14:paraId="1CDB6C68" w14:textId="77777777" w:rsidR="00CF7E35" w:rsidRPr="001C547A" w:rsidRDefault="00CF7E35" w:rsidP="00CF7E35">
      <w:pPr>
        <w:ind w:left="578"/>
        <w:rPr>
          <w:rFonts w:ascii="Arial" w:hAnsi="Arial" w:cs="Arial"/>
        </w:rPr>
      </w:pPr>
    </w:p>
    <w:p w14:paraId="28DA9DFC" w14:textId="77777777" w:rsidR="00CF7E35" w:rsidRPr="001C547A" w:rsidRDefault="00CF7E35" w:rsidP="00CF7E35">
      <w:pPr>
        <w:ind w:left="578"/>
        <w:rPr>
          <w:rFonts w:ascii="Arial" w:hAnsi="Arial" w:cs="Arial"/>
        </w:rPr>
      </w:pPr>
      <w:r w:rsidRPr="001C547A">
        <w:rPr>
          <w:rFonts w:ascii="Arial" w:hAnsi="Arial" w:cs="Arial"/>
        </w:rPr>
        <w:t>Die Zentrale übt die betriebliche Kontrolle in Hinsicht auf das Managementsystem auf jeden Standort der Organisation aus und erhebt und analysiert Daten von allen Standorten. Alle Standorte unterliegen ggf. dem internen Auditprogramm des Unternehmens. Die Zentrale hat das Recht, von den Standorten zu fordern, erforderliche Korrekturmaßnahmen umzusetzen.</w:t>
      </w:r>
    </w:p>
    <w:p w14:paraId="65EB9BF8" w14:textId="77777777" w:rsidR="00CF7E35" w:rsidRPr="001C547A" w:rsidRDefault="00CF7E35" w:rsidP="00CF7E35">
      <w:pPr>
        <w:rPr>
          <w:rFonts w:ascii="Arial" w:hAnsi="Arial" w:cs="Arial"/>
        </w:rPr>
      </w:pPr>
    </w:p>
    <w:p w14:paraId="1ACB679E" w14:textId="77777777" w:rsidR="00CF7E35" w:rsidRPr="001C547A" w:rsidRDefault="00CF7E35" w:rsidP="00CF7E35">
      <w:pPr>
        <w:rPr>
          <w:rFonts w:ascii="Arial" w:hAnsi="Arial" w:cs="Arial"/>
        </w:rPr>
      </w:pPr>
      <w:r w:rsidRPr="001C547A">
        <w:rPr>
          <w:rFonts w:ascii="Arial" w:hAnsi="Arial" w:cs="Arial"/>
        </w:rPr>
        <w:t>Sollten einzelne Punkte der Erklärung nicht zutreffen, bitte wir um entsprechende Erläuterung:</w:t>
      </w:r>
    </w:p>
    <w:p w14:paraId="0852C8CE" w14:textId="77777777" w:rsidR="00CF7E35" w:rsidRPr="001C547A" w:rsidRDefault="00CF7E35" w:rsidP="00CF7E35">
      <w:pPr>
        <w:rPr>
          <w:rFonts w:ascii="Arial" w:hAnsi="Arial" w:cs="Arial"/>
        </w:rPr>
      </w:pPr>
      <w:r w:rsidRPr="001C547A">
        <w:rPr>
          <w:rFonts w:ascii="Arial" w:hAnsi="Arial" w:cs="Arial"/>
        </w:rPr>
        <w:fldChar w:fldCharType="begin">
          <w:ffData>
            <w:name w:val="Text1"/>
            <w:enabled/>
            <w:calcOnExit w:val="0"/>
            <w:textInput/>
          </w:ffData>
        </w:fldChar>
      </w:r>
      <w:r w:rsidRPr="001C547A">
        <w:rPr>
          <w:rFonts w:ascii="Arial" w:hAnsi="Arial" w:cs="Arial"/>
        </w:rPr>
        <w:instrText xml:space="preserve"> FORMTEXT </w:instrText>
      </w:r>
      <w:r w:rsidRPr="001C547A">
        <w:rPr>
          <w:rFonts w:ascii="Arial" w:hAnsi="Arial" w:cs="Arial"/>
        </w:rPr>
      </w:r>
      <w:r w:rsidRPr="001C547A">
        <w:rPr>
          <w:rFonts w:ascii="Arial" w:hAnsi="Arial" w:cs="Arial"/>
        </w:rPr>
        <w:fldChar w:fldCharType="separate"/>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rPr>
        <w:fldChar w:fldCharType="end"/>
      </w:r>
    </w:p>
    <w:p w14:paraId="6AEE4759" w14:textId="77777777" w:rsidR="00CF7E35" w:rsidRPr="001C547A" w:rsidRDefault="00CF7E35" w:rsidP="00CF7E35">
      <w:pPr>
        <w:rPr>
          <w:rFonts w:ascii="Arial" w:hAnsi="Arial" w:cs="Arial"/>
        </w:rPr>
      </w:pPr>
    </w:p>
    <w:p w14:paraId="52340A3B" w14:textId="77777777" w:rsidR="00AC3C39" w:rsidRPr="001C547A" w:rsidRDefault="00AC3C39" w:rsidP="00E87139">
      <w:pPr>
        <w:ind w:left="-142"/>
        <w:rPr>
          <w:rFonts w:ascii="Arial" w:hAnsi="Arial" w:cs="Arial"/>
        </w:rPr>
      </w:pPr>
    </w:p>
    <w:p w14:paraId="31795EAA" w14:textId="77777777" w:rsidR="00E87139" w:rsidRPr="001C547A" w:rsidRDefault="00E87139" w:rsidP="001C547A">
      <w:pPr>
        <w:rPr>
          <w:rFonts w:ascii="Arial" w:hAnsi="Arial" w:cs="Arial"/>
        </w:rPr>
      </w:pPr>
      <w:r w:rsidRPr="001C547A">
        <w:rPr>
          <w:rFonts w:ascii="Arial" w:hAnsi="Arial" w:cs="Arial"/>
        </w:rPr>
        <w:t>Mit Unterschrift wird versichert, dass alle Angaben der Wahrheit entsprechen. Weiterhin ist der Kundenorgan</w:t>
      </w:r>
      <w:r w:rsidRPr="001C547A">
        <w:rPr>
          <w:rFonts w:ascii="Arial" w:hAnsi="Arial" w:cs="Arial"/>
        </w:rPr>
        <w:t>i</w:t>
      </w:r>
      <w:r w:rsidRPr="001C547A">
        <w:rPr>
          <w:rFonts w:ascii="Arial" w:hAnsi="Arial" w:cs="Arial"/>
        </w:rPr>
        <w:t>sation bewusst, dass unwahre Angaben dazu führen können, dass die Zulassung wide</w:t>
      </w:r>
      <w:r w:rsidRPr="001C547A">
        <w:rPr>
          <w:rFonts w:ascii="Arial" w:hAnsi="Arial" w:cs="Arial"/>
        </w:rPr>
        <w:t>r</w:t>
      </w:r>
      <w:r w:rsidRPr="001C547A">
        <w:rPr>
          <w:rFonts w:ascii="Arial" w:hAnsi="Arial" w:cs="Arial"/>
        </w:rPr>
        <w:t>rufen wird.</w:t>
      </w:r>
    </w:p>
    <w:p w14:paraId="18316272" w14:textId="77777777" w:rsidR="00E87139" w:rsidRPr="001C547A" w:rsidRDefault="00E87139" w:rsidP="00E87139">
      <w:pPr>
        <w:ind w:left="-142"/>
        <w:rPr>
          <w:rFonts w:ascii="Arial" w:hAnsi="Arial" w:cs="Arial"/>
        </w:rPr>
      </w:pPr>
    </w:p>
    <w:p w14:paraId="399A7C37" w14:textId="77777777" w:rsidR="00E87139" w:rsidRPr="001C547A" w:rsidRDefault="00E87139" w:rsidP="00E87139">
      <w:pPr>
        <w:ind w:left="-142"/>
        <w:rPr>
          <w:rFonts w:ascii="Arial" w:hAnsi="Arial" w:cs="Arial"/>
        </w:rPr>
      </w:pPr>
    </w:p>
    <w:tbl>
      <w:tblPr>
        <w:tblW w:w="0" w:type="auto"/>
        <w:tblInd w:w="250" w:type="dxa"/>
        <w:tblLook w:val="04A0" w:firstRow="1" w:lastRow="0" w:firstColumn="1" w:lastColumn="0" w:noHBand="0" w:noVBand="1"/>
      </w:tblPr>
      <w:tblGrid>
        <w:gridCol w:w="2484"/>
        <w:gridCol w:w="351"/>
        <w:gridCol w:w="6662"/>
      </w:tblGrid>
      <w:tr w:rsidR="001C547A" w:rsidRPr="001C547A" w14:paraId="3408016E" w14:textId="77777777" w:rsidTr="001C547A">
        <w:tc>
          <w:tcPr>
            <w:tcW w:w="2484" w:type="dxa"/>
            <w:tcBorders>
              <w:bottom w:val="single" w:sz="4" w:space="0" w:color="auto"/>
            </w:tcBorders>
            <w:vAlign w:val="center"/>
          </w:tcPr>
          <w:p w14:paraId="769C2AC9" w14:textId="77777777" w:rsidR="001C547A" w:rsidRPr="001C547A" w:rsidRDefault="001C547A" w:rsidP="001E030B">
            <w:pPr>
              <w:rPr>
                <w:rFonts w:ascii="Arial" w:hAnsi="Arial" w:cs="Arial"/>
              </w:rPr>
            </w:pPr>
            <w:r w:rsidRPr="001C547A">
              <w:rPr>
                <w:rFonts w:ascii="Arial" w:hAnsi="Arial" w:cs="Arial"/>
              </w:rPr>
              <w:fldChar w:fldCharType="begin">
                <w:ffData>
                  <w:name w:val="Text1"/>
                  <w:enabled/>
                  <w:calcOnExit w:val="0"/>
                  <w:textInput/>
                </w:ffData>
              </w:fldChar>
            </w:r>
            <w:r w:rsidRPr="001C547A">
              <w:rPr>
                <w:rFonts w:ascii="Arial" w:hAnsi="Arial" w:cs="Arial"/>
              </w:rPr>
              <w:instrText xml:space="preserve"> FORMTEXT </w:instrText>
            </w:r>
            <w:r w:rsidRPr="001C547A">
              <w:rPr>
                <w:rFonts w:ascii="Arial" w:hAnsi="Arial" w:cs="Arial"/>
              </w:rPr>
            </w:r>
            <w:r w:rsidRPr="001C547A">
              <w:rPr>
                <w:rFonts w:ascii="Arial" w:hAnsi="Arial" w:cs="Arial"/>
              </w:rPr>
              <w:fldChar w:fldCharType="separate"/>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noProof/>
              </w:rPr>
              <w:t> </w:t>
            </w:r>
            <w:r w:rsidRPr="001C547A">
              <w:rPr>
                <w:rFonts w:ascii="Arial" w:hAnsi="Arial" w:cs="Arial"/>
              </w:rPr>
              <w:fldChar w:fldCharType="end"/>
            </w:r>
          </w:p>
        </w:tc>
        <w:tc>
          <w:tcPr>
            <w:tcW w:w="351" w:type="dxa"/>
          </w:tcPr>
          <w:p w14:paraId="602254EF" w14:textId="77777777" w:rsidR="001C547A" w:rsidRPr="001C547A" w:rsidRDefault="001C547A" w:rsidP="001E030B">
            <w:pPr>
              <w:rPr>
                <w:rFonts w:ascii="Arial" w:hAnsi="Arial" w:cs="Arial"/>
              </w:rPr>
            </w:pPr>
          </w:p>
        </w:tc>
        <w:tc>
          <w:tcPr>
            <w:tcW w:w="6662" w:type="dxa"/>
            <w:tcBorders>
              <w:bottom w:val="single" w:sz="4" w:space="0" w:color="auto"/>
            </w:tcBorders>
          </w:tcPr>
          <w:p w14:paraId="20212EAA" w14:textId="77777777" w:rsidR="001C547A" w:rsidRPr="001C547A" w:rsidRDefault="001C547A" w:rsidP="001E030B">
            <w:pPr>
              <w:rPr>
                <w:rFonts w:ascii="Arial" w:hAnsi="Arial" w:cs="Arial"/>
              </w:rPr>
            </w:pPr>
          </w:p>
        </w:tc>
      </w:tr>
      <w:tr w:rsidR="001C547A" w:rsidRPr="00CF7E35" w14:paraId="5BE50063" w14:textId="77777777" w:rsidTr="001C547A">
        <w:tc>
          <w:tcPr>
            <w:tcW w:w="2484" w:type="dxa"/>
            <w:tcBorders>
              <w:top w:val="single" w:sz="4" w:space="0" w:color="auto"/>
            </w:tcBorders>
          </w:tcPr>
          <w:p w14:paraId="322BB25A" w14:textId="77777777" w:rsidR="001C547A" w:rsidRPr="001C547A" w:rsidRDefault="001C547A" w:rsidP="001E030B">
            <w:pPr>
              <w:jc w:val="center"/>
              <w:rPr>
                <w:rFonts w:ascii="Arial" w:hAnsi="Arial" w:cs="Arial"/>
              </w:rPr>
            </w:pPr>
            <w:r w:rsidRPr="001C547A">
              <w:rPr>
                <w:rFonts w:ascii="Arial" w:hAnsi="Arial" w:cs="Arial"/>
              </w:rPr>
              <w:t>Datum</w:t>
            </w:r>
          </w:p>
        </w:tc>
        <w:tc>
          <w:tcPr>
            <w:tcW w:w="351" w:type="dxa"/>
          </w:tcPr>
          <w:p w14:paraId="5165F4EB" w14:textId="77777777" w:rsidR="001C547A" w:rsidRPr="001C547A" w:rsidRDefault="001C547A" w:rsidP="001E030B">
            <w:pPr>
              <w:jc w:val="center"/>
              <w:rPr>
                <w:rFonts w:ascii="Arial" w:hAnsi="Arial" w:cs="Arial"/>
              </w:rPr>
            </w:pPr>
          </w:p>
        </w:tc>
        <w:tc>
          <w:tcPr>
            <w:tcW w:w="6662" w:type="dxa"/>
            <w:tcBorders>
              <w:top w:val="single" w:sz="4" w:space="0" w:color="auto"/>
            </w:tcBorders>
          </w:tcPr>
          <w:p w14:paraId="4F71CD7C" w14:textId="77777777" w:rsidR="001C547A" w:rsidRPr="00CF7E35" w:rsidRDefault="001C547A" w:rsidP="001E030B">
            <w:pPr>
              <w:jc w:val="center"/>
              <w:rPr>
                <w:rFonts w:ascii="Arial" w:hAnsi="Arial" w:cs="Arial"/>
              </w:rPr>
            </w:pPr>
            <w:r w:rsidRPr="001C547A">
              <w:rPr>
                <w:rFonts w:ascii="Arial" w:hAnsi="Arial" w:cs="Arial"/>
              </w:rPr>
              <w:t>Unterschrift der Unternehmensleitung</w:t>
            </w:r>
          </w:p>
        </w:tc>
      </w:tr>
    </w:tbl>
    <w:p w14:paraId="7B4CB6D8" w14:textId="77777777" w:rsidR="00E87139" w:rsidRPr="00A1234B" w:rsidRDefault="00E87139" w:rsidP="00A12AA8">
      <w:pPr>
        <w:rPr>
          <w:rFonts w:ascii="Arial" w:hAnsi="Arial" w:cs="Arial"/>
          <w:sz w:val="16"/>
          <w:szCs w:val="16"/>
        </w:rPr>
      </w:pPr>
    </w:p>
    <w:sectPr w:rsidR="00E87139" w:rsidRPr="00A1234B" w:rsidSect="009B53B5">
      <w:headerReference w:type="default" r:id="rId7"/>
      <w:footerReference w:type="default" r:id="rId8"/>
      <w:pgSz w:w="16838" w:h="11906" w:orient="landscape" w:code="9"/>
      <w:pgMar w:top="1418" w:right="680" w:bottom="993" w:left="6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4FBD" w14:textId="77777777" w:rsidR="007F5E78" w:rsidRDefault="007F5E78">
      <w:r>
        <w:separator/>
      </w:r>
    </w:p>
  </w:endnote>
  <w:endnote w:type="continuationSeparator" w:id="0">
    <w:p w14:paraId="0B1BB460" w14:textId="77777777" w:rsidR="007F5E78" w:rsidRDefault="007F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0"/>
      <w:gridCol w:w="5693"/>
    </w:tblGrid>
    <w:tr w:rsidR="001E030B" w:rsidRPr="00266BF4" w14:paraId="3F1A5786" w14:textId="77777777" w:rsidTr="00A12AA8">
      <w:tblPrEx>
        <w:tblCellMar>
          <w:top w:w="0" w:type="dxa"/>
          <w:bottom w:w="0" w:type="dxa"/>
        </w:tblCellMar>
      </w:tblPrEx>
      <w:trPr>
        <w:cantSplit/>
        <w:trHeight w:hRule="exact" w:val="284"/>
      </w:trPr>
      <w:tc>
        <w:tcPr>
          <w:tcW w:w="9970" w:type="dxa"/>
          <w:vAlign w:val="center"/>
        </w:tcPr>
        <w:p w14:paraId="0C1BECBC" w14:textId="77777777" w:rsidR="001E030B" w:rsidRPr="00266BF4" w:rsidRDefault="009B53B5" w:rsidP="00FD1BA1">
          <w:pPr>
            <w:pStyle w:val="Kopfzeile"/>
            <w:tabs>
              <w:tab w:val="clear" w:pos="4536"/>
              <w:tab w:val="clear" w:pos="9072"/>
            </w:tabs>
            <w:rPr>
              <w:rFonts w:ascii="Arial" w:hAnsi="Arial"/>
              <w:color w:val="808080"/>
              <w:sz w:val="18"/>
              <w:szCs w:val="18"/>
            </w:rPr>
          </w:pPr>
          <w:r>
            <w:rPr>
              <w:rFonts w:ascii="Arial" w:hAnsi="Arial"/>
              <w:color w:val="808080"/>
              <w:sz w:val="18"/>
              <w:szCs w:val="18"/>
            </w:rPr>
            <w:t>Anlage</w:t>
          </w:r>
          <w:r w:rsidR="001E030B">
            <w:rPr>
              <w:rFonts w:ascii="Arial" w:hAnsi="Arial"/>
              <w:color w:val="808080"/>
              <w:sz w:val="18"/>
              <w:szCs w:val="18"/>
            </w:rPr>
            <w:t xml:space="preserve"> </w:t>
          </w:r>
          <w:r>
            <w:rPr>
              <w:rFonts w:ascii="Arial" w:hAnsi="Arial"/>
              <w:color w:val="808080"/>
              <w:sz w:val="18"/>
              <w:szCs w:val="18"/>
            </w:rPr>
            <w:t xml:space="preserve">zum Fragebogen Angebot Zertifizierung Kunde </w:t>
          </w:r>
          <w:r w:rsidR="001E030B">
            <w:rPr>
              <w:rFonts w:ascii="Arial" w:hAnsi="Arial"/>
              <w:color w:val="808080"/>
              <w:sz w:val="18"/>
              <w:szCs w:val="18"/>
            </w:rPr>
            <w:t xml:space="preserve">/ Stand: </w:t>
          </w:r>
          <w:r w:rsidR="003B0C5E">
            <w:rPr>
              <w:rFonts w:ascii="Arial" w:hAnsi="Arial"/>
              <w:color w:val="808080"/>
              <w:sz w:val="18"/>
              <w:szCs w:val="18"/>
            </w:rPr>
            <w:t>August</w:t>
          </w:r>
          <w:r w:rsidR="001C547A">
            <w:rPr>
              <w:rFonts w:ascii="Arial" w:hAnsi="Arial"/>
              <w:color w:val="808080"/>
              <w:sz w:val="18"/>
              <w:szCs w:val="18"/>
            </w:rPr>
            <w:t xml:space="preserve"> 2021</w:t>
          </w:r>
        </w:p>
      </w:tc>
      <w:tc>
        <w:tcPr>
          <w:tcW w:w="5693" w:type="dxa"/>
          <w:vAlign w:val="center"/>
        </w:tcPr>
        <w:p w14:paraId="2655A7FD" w14:textId="77777777" w:rsidR="001E030B" w:rsidRPr="00266BF4" w:rsidRDefault="001E030B" w:rsidP="00774A2B">
          <w:pPr>
            <w:pStyle w:val="Kopfzeile"/>
            <w:jc w:val="center"/>
            <w:rPr>
              <w:rFonts w:ascii="Arial" w:hAnsi="Arial" w:cs="Arial"/>
              <w:color w:val="808080"/>
              <w:sz w:val="18"/>
              <w:szCs w:val="18"/>
            </w:rPr>
          </w:pPr>
          <w:r w:rsidRPr="00266BF4">
            <w:rPr>
              <w:rFonts w:ascii="Arial" w:hAnsi="Arial" w:cs="Arial"/>
              <w:color w:val="808080"/>
              <w:sz w:val="18"/>
              <w:szCs w:val="18"/>
            </w:rPr>
            <w:t xml:space="preserve">Seite </w:t>
          </w:r>
          <w:r w:rsidRPr="00266BF4">
            <w:rPr>
              <w:rFonts w:ascii="Arial" w:hAnsi="Arial" w:cs="Arial"/>
              <w:color w:val="808080"/>
              <w:sz w:val="18"/>
              <w:szCs w:val="18"/>
            </w:rPr>
            <w:fldChar w:fldCharType="begin"/>
          </w:r>
          <w:r w:rsidRPr="00266BF4">
            <w:rPr>
              <w:rFonts w:ascii="Arial" w:hAnsi="Arial" w:cs="Arial"/>
              <w:color w:val="808080"/>
              <w:sz w:val="18"/>
              <w:szCs w:val="18"/>
            </w:rPr>
            <w:instrText xml:space="preserve"> PAGE </w:instrText>
          </w:r>
          <w:r w:rsidRPr="00266BF4">
            <w:rPr>
              <w:rFonts w:ascii="Arial" w:hAnsi="Arial" w:cs="Arial"/>
              <w:color w:val="808080"/>
              <w:sz w:val="18"/>
              <w:szCs w:val="18"/>
            </w:rPr>
            <w:fldChar w:fldCharType="separate"/>
          </w:r>
          <w:r>
            <w:rPr>
              <w:rFonts w:ascii="Arial" w:hAnsi="Arial" w:cs="Arial"/>
              <w:noProof/>
              <w:color w:val="808080"/>
              <w:sz w:val="18"/>
              <w:szCs w:val="18"/>
            </w:rPr>
            <w:t>1</w:t>
          </w:r>
          <w:r w:rsidRPr="00266BF4">
            <w:rPr>
              <w:rFonts w:ascii="Arial" w:hAnsi="Arial" w:cs="Arial"/>
              <w:color w:val="808080"/>
              <w:sz w:val="18"/>
              <w:szCs w:val="18"/>
            </w:rPr>
            <w:fldChar w:fldCharType="end"/>
          </w:r>
          <w:r w:rsidRPr="00266BF4">
            <w:rPr>
              <w:rFonts w:ascii="Arial" w:hAnsi="Arial" w:cs="Arial"/>
              <w:color w:val="808080"/>
              <w:sz w:val="18"/>
              <w:szCs w:val="18"/>
            </w:rPr>
            <w:t xml:space="preserve"> von </w:t>
          </w:r>
          <w:r w:rsidRPr="00266BF4">
            <w:rPr>
              <w:rFonts w:ascii="Arial" w:hAnsi="Arial" w:cs="Arial"/>
              <w:color w:val="808080"/>
              <w:sz w:val="18"/>
              <w:szCs w:val="18"/>
            </w:rPr>
            <w:fldChar w:fldCharType="begin"/>
          </w:r>
          <w:r w:rsidRPr="00266BF4">
            <w:rPr>
              <w:rFonts w:ascii="Arial" w:hAnsi="Arial" w:cs="Arial"/>
              <w:color w:val="808080"/>
              <w:sz w:val="18"/>
              <w:szCs w:val="18"/>
            </w:rPr>
            <w:instrText xml:space="preserve"> NUMPAGES </w:instrText>
          </w:r>
          <w:r w:rsidRPr="00266BF4">
            <w:rPr>
              <w:rFonts w:ascii="Arial" w:hAnsi="Arial" w:cs="Arial"/>
              <w:color w:val="808080"/>
              <w:sz w:val="18"/>
              <w:szCs w:val="18"/>
            </w:rPr>
            <w:fldChar w:fldCharType="separate"/>
          </w:r>
          <w:r>
            <w:rPr>
              <w:rFonts w:ascii="Arial" w:hAnsi="Arial" w:cs="Arial"/>
              <w:noProof/>
              <w:color w:val="808080"/>
              <w:sz w:val="18"/>
              <w:szCs w:val="18"/>
            </w:rPr>
            <w:t>1</w:t>
          </w:r>
          <w:r w:rsidRPr="00266BF4">
            <w:rPr>
              <w:rFonts w:ascii="Arial" w:hAnsi="Arial" w:cs="Arial"/>
              <w:color w:val="808080"/>
              <w:sz w:val="18"/>
              <w:szCs w:val="18"/>
            </w:rPr>
            <w:fldChar w:fldCharType="end"/>
          </w:r>
        </w:p>
      </w:tc>
    </w:tr>
  </w:tbl>
  <w:p w14:paraId="709C7583" w14:textId="77777777" w:rsidR="001E030B" w:rsidRDefault="001E030B" w:rsidP="00E8713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775A" w14:textId="77777777" w:rsidR="007F5E78" w:rsidRDefault="007F5E78">
      <w:r>
        <w:separator/>
      </w:r>
    </w:p>
  </w:footnote>
  <w:footnote w:type="continuationSeparator" w:id="0">
    <w:p w14:paraId="6CD50DAE" w14:textId="77777777" w:rsidR="007F5E78" w:rsidRDefault="007F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9065"/>
      <w:gridCol w:w="4613"/>
    </w:tblGrid>
    <w:tr w:rsidR="001E030B" w14:paraId="3DDA16EB" w14:textId="77777777" w:rsidTr="00A12AA8">
      <w:tblPrEx>
        <w:tblCellMar>
          <w:top w:w="0" w:type="dxa"/>
          <w:bottom w:w="0" w:type="dxa"/>
        </w:tblCellMar>
      </w:tblPrEx>
      <w:trPr>
        <w:cantSplit/>
        <w:trHeight w:hRule="exact" w:val="1134"/>
      </w:trPr>
      <w:tc>
        <w:tcPr>
          <w:tcW w:w="1985" w:type="dxa"/>
          <w:vAlign w:val="center"/>
        </w:tcPr>
        <w:p w14:paraId="736EEE21" w14:textId="6F77FAE7" w:rsidR="001E030B" w:rsidRDefault="003F765D" w:rsidP="007B5F4B">
          <w:pPr>
            <w:pStyle w:val="Kopfzeile"/>
          </w:pPr>
          <w:r>
            <w:rPr>
              <w:noProof/>
            </w:rPr>
            <w:drawing>
              <wp:inline distT="0" distB="0" distL="0" distR="0" wp14:anchorId="514F9052" wp14:editId="6DFBC9C2">
                <wp:extent cx="1171575" cy="590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9065" w:type="dxa"/>
          <w:vAlign w:val="center"/>
        </w:tcPr>
        <w:p w14:paraId="01B26220" w14:textId="77777777" w:rsidR="009B53B5" w:rsidRDefault="009B53B5" w:rsidP="007B5F4B">
          <w:pPr>
            <w:pStyle w:val="Kopfzeile"/>
            <w:jc w:val="center"/>
            <w:rPr>
              <w:rFonts w:ascii="Arial" w:hAnsi="Arial" w:cs="Arial"/>
              <w:b/>
              <w:caps/>
              <w:sz w:val="28"/>
              <w:szCs w:val="28"/>
            </w:rPr>
          </w:pPr>
          <w:r w:rsidRPr="009B53B5">
            <w:rPr>
              <w:rFonts w:ascii="Arial" w:hAnsi="Arial" w:cs="Arial"/>
              <w:b/>
              <w:caps/>
              <w:sz w:val="28"/>
              <w:szCs w:val="28"/>
            </w:rPr>
            <w:t xml:space="preserve">Anlage Fragebogen </w:t>
          </w:r>
        </w:p>
        <w:p w14:paraId="336B1C19" w14:textId="77777777" w:rsidR="001E030B" w:rsidRPr="0048648C" w:rsidRDefault="00C90BDB" w:rsidP="007B5F4B">
          <w:pPr>
            <w:pStyle w:val="Kopfzeile"/>
            <w:jc w:val="center"/>
            <w:rPr>
              <w:rFonts w:ascii="Arial" w:hAnsi="Arial" w:cs="Arial"/>
              <w:caps/>
              <w:sz w:val="28"/>
              <w:szCs w:val="28"/>
            </w:rPr>
          </w:pPr>
          <w:r>
            <w:rPr>
              <w:rFonts w:ascii="Arial" w:hAnsi="Arial" w:cs="Arial"/>
              <w:b/>
              <w:caps/>
              <w:sz w:val="28"/>
              <w:szCs w:val="28"/>
            </w:rPr>
            <w:t>Standorte</w:t>
          </w:r>
        </w:p>
      </w:tc>
      <w:tc>
        <w:tcPr>
          <w:tcW w:w="4613" w:type="dxa"/>
          <w:vAlign w:val="center"/>
        </w:tcPr>
        <w:p w14:paraId="2F21C6F3" w14:textId="77777777" w:rsidR="001E030B" w:rsidRPr="004A07FA" w:rsidRDefault="001E030B" w:rsidP="007B5F4B">
          <w:pPr>
            <w:pStyle w:val="Kopfzeile"/>
            <w:jc w:val="center"/>
            <w:rPr>
              <w:sz w:val="18"/>
              <w:szCs w:val="18"/>
            </w:rPr>
          </w:pPr>
          <w:r w:rsidRPr="004A07FA">
            <w:rPr>
              <w:rFonts w:ascii="Arial" w:hAnsi="Arial"/>
              <w:sz w:val="18"/>
              <w:szCs w:val="18"/>
            </w:rPr>
            <w:t>Hanseatische Zertifizierungsagentur</w:t>
          </w:r>
          <w:r w:rsidRPr="004A07FA">
            <w:rPr>
              <w:rFonts w:ascii="Arial" w:hAnsi="Arial"/>
              <w:sz w:val="18"/>
              <w:szCs w:val="18"/>
            </w:rPr>
            <w:br/>
          </w:r>
          <w:r>
            <w:rPr>
              <w:rFonts w:ascii="Arial" w:hAnsi="Arial"/>
              <w:sz w:val="18"/>
              <w:szCs w:val="18"/>
            </w:rPr>
            <w:t>Schellerdamm 18</w:t>
          </w:r>
          <w:r>
            <w:rPr>
              <w:rFonts w:ascii="Arial" w:hAnsi="Arial"/>
              <w:sz w:val="18"/>
              <w:szCs w:val="18"/>
            </w:rPr>
            <w:br/>
            <w:t>D-21079 Hamburg-Harburg</w:t>
          </w:r>
        </w:p>
      </w:tc>
    </w:tr>
  </w:tbl>
  <w:p w14:paraId="72AE0983" w14:textId="77777777" w:rsidR="001E030B" w:rsidRDefault="001E03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00D"/>
    <w:multiLevelType w:val="multilevel"/>
    <w:tmpl w:val="D7DA588A"/>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D96022"/>
    <w:multiLevelType w:val="multilevel"/>
    <w:tmpl w:val="3F9A50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8140BC"/>
    <w:multiLevelType w:val="hybridMultilevel"/>
    <w:tmpl w:val="0AD616BA"/>
    <w:lvl w:ilvl="0" w:tplc="16E2305C">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230565"/>
    <w:multiLevelType w:val="hybridMultilevel"/>
    <w:tmpl w:val="59A0E3EC"/>
    <w:lvl w:ilvl="0" w:tplc="04070017">
      <w:start w:val="1"/>
      <w:numFmt w:val="lowerLetter"/>
      <w:lvlText w:val="%1)"/>
      <w:lvlJc w:val="left"/>
      <w:pPr>
        <w:ind w:left="1298" w:hanging="360"/>
      </w:pPr>
      <w:rPr>
        <w:rFonts w:hint="default"/>
      </w:rPr>
    </w:lvl>
    <w:lvl w:ilvl="1" w:tplc="04070019" w:tentative="1">
      <w:start w:val="1"/>
      <w:numFmt w:val="lowerLetter"/>
      <w:lvlText w:val="%2."/>
      <w:lvlJc w:val="left"/>
      <w:pPr>
        <w:ind w:left="2018" w:hanging="360"/>
      </w:pPr>
    </w:lvl>
    <w:lvl w:ilvl="2" w:tplc="0407001B" w:tentative="1">
      <w:start w:val="1"/>
      <w:numFmt w:val="lowerRoman"/>
      <w:lvlText w:val="%3."/>
      <w:lvlJc w:val="right"/>
      <w:pPr>
        <w:ind w:left="2738" w:hanging="180"/>
      </w:pPr>
    </w:lvl>
    <w:lvl w:ilvl="3" w:tplc="0407000F" w:tentative="1">
      <w:start w:val="1"/>
      <w:numFmt w:val="decimal"/>
      <w:lvlText w:val="%4."/>
      <w:lvlJc w:val="left"/>
      <w:pPr>
        <w:ind w:left="3458" w:hanging="360"/>
      </w:pPr>
    </w:lvl>
    <w:lvl w:ilvl="4" w:tplc="04070019" w:tentative="1">
      <w:start w:val="1"/>
      <w:numFmt w:val="lowerLetter"/>
      <w:lvlText w:val="%5."/>
      <w:lvlJc w:val="left"/>
      <w:pPr>
        <w:ind w:left="4178" w:hanging="360"/>
      </w:pPr>
    </w:lvl>
    <w:lvl w:ilvl="5" w:tplc="0407001B" w:tentative="1">
      <w:start w:val="1"/>
      <w:numFmt w:val="lowerRoman"/>
      <w:lvlText w:val="%6."/>
      <w:lvlJc w:val="right"/>
      <w:pPr>
        <w:ind w:left="4898" w:hanging="180"/>
      </w:pPr>
    </w:lvl>
    <w:lvl w:ilvl="6" w:tplc="0407000F" w:tentative="1">
      <w:start w:val="1"/>
      <w:numFmt w:val="decimal"/>
      <w:lvlText w:val="%7."/>
      <w:lvlJc w:val="left"/>
      <w:pPr>
        <w:ind w:left="5618" w:hanging="360"/>
      </w:pPr>
    </w:lvl>
    <w:lvl w:ilvl="7" w:tplc="04070019" w:tentative="1">
      <w:start w:val="1"/>
      <w:numFmt w:val="lowerLetter"/>
      <w:lvlText w:val="%8."/>
      <w:lvlJc w:val="left"/>
      <w:pPr>
        <w:ind w:left="6338" w:hanging="360"/>
      </w:pPr>
    </w:lvl>
    <w:lvl w:ilvl="8" w:tplc="0407001B" w:tentative="1">
      <w:start w:val="1"/>
      <w:numFmt w:val="lowerRoman"/>
      <w:lvlText w:val="%9."/>
      <w:lvlJc w:val="right"/>
      <w:pPr>
        <w:ind w:left="7058" w:hanging="180"/>
      </w:pPr>
    </w:lvl>
  </w:abstractNum>
  <w:abstractNum w:abstractNumId="4" w15:restartNumberingAfterBreak="0">
    <w:nsid w:val="4984019D"/>
    <w:multiLevelType w:val="hybridMultilevel"/>
    <w:tmpl w:val="5422F8C8"/>
    <w:lvl w:ilvl="0" w:tplc="C2223D64">
      <w:start w:val="1"/>
      <w:numFmt w:val="decimal"/>
      <w:lvlText w:val="%1."/>
      <w:lvlJc w:val="left"/>
      <w:pPr>
        <w:ind w:left="578" w:hanging="360"/>
      </w:pPr>
      <w:rPr>
        <w:rFonts w:ascii="Arial" w:eastAsia="Times New Roman" w:hAnsi="Arial" w:cs="Arial"/>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5" w15:restartNumberingAfterBreak="0">
    <w:nsid w:val="4EED1DF9"/>
    <w:multiLevelType w:val="hybridMultilevel"/>
    <w:tmpl w:val="01EAB5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BC1DF7"/>
    <w:multiLevelType w:val="multilevel"/>
    <w:tmpl w:val="9F60CC6C"/>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60"/>
    <w:rsid w:val="000363E8"/>
    <w:rsid w:val="00067981"/>
    <w:rsid w:val="000B7B74"/>
    <w:rsid w:val="000C2CEE"/>
    <w:rsid w:val="000E5708"/>
    <w:rsid w:val="00133F1C"/>
    <w:rsid w:val="00183960"/>
    <w:rsid w:val="00191DDC"/>
    <w:rsid w:val="001C547A"/>
    <w:rsid w:val="001D4572"/>
    <w:rsid w:val="001E030B"/>
    <w:rsid w:val="001E2C27"/>
    <w:rsid w:val="00202574"/>
    <w:rsid w:val="002053EA"/>
    <w:rsid w:val="00220478"/>
    <w:rsid w:val="0023591C"/>
    <w:rsid w:val="002448F7"/>
    <w:rsid w:val="00264A1D"/>
    <w:rsid w:val="00274565"/>
    <w:rsid w:val="002B5B8D"/>
    <w:rsid w:val="00303718"/>
    <w:rsid w:val="00323DDC"/>
    <w:rsid w:val="003A1C01"/>
    <w:rsid w:val="003B0C5E"/>
    <w:rsid w:val="003B287F"/>
    <w:rsid w:val="003D749B"/>
    <w:rsid w:val="003F765D"/>
    <w:rsid w:val="00412DBC"/>
    <w:rsid w:val="00424440"/>
    <w:rsid w:val="004428CB"/>
    <w:rsid w:val="00495A37"/>
    <w:rsid w:val="004E6302"/>
    <w:rsid w:val="004F2AA0"/>
    <w:rsid w:val="00501C8F"/>
    <w:rsid w:val="005502AD"/>
    <w:rsid w:val="00561EA3"/>
    <w:rsid w:val="0056366E"/>
    <w:rsid w:val="00563CD5"/>
    <w:rsid w:val="005A542D"/>
    <w:rsid w:val="005B1FCB"/>
    <w:rsid w:val="005E3363"/>
    <w:rsid w:val="006D1862"/>
    <w:rsid w:val="006D25C0"/>
    <w:rsid w:val="006F49DF"/>
    <w:rsid w:val="00707597"/>
    <w:rsid w:val="00724749"/>
    <w:rsid w:val="00734695"/>
    <w:rsid w:val="00756147"/>
    <w:rsid w:val="00765C19"/>
    <w:rsid w:val="00774A2B"/>
    <w:rsid w:val="00796A17"/>
    <w:rsid w:val="007B4C19"/>
    <w:rsid w:val="007B5F4B"/>
    <w:rsid w:val="007E700D"/>
    <w:rsid w:val="007F5E78"/>
    <w:rsid w:val="00812E2D"/>
    <w:rsid w:val="008522C0"/>
    <w:rsid w:val="008726BF"/>
    <w:rsid w:val="00881214"/>
    <w:rsid w:val="008B498E"/>
    <w:rsid w:val="008C083A"/>
    <w:rsid w:val="008E5CB1"/>
    <w:rsid w:val="008F5F91"/>
    <w:rsid w:val="00900DA9"/>
    <w:rsid w:val="0092229C"/>
    <w:rsid w:val="009270F7"/>
    <w:rsid w:val="00972E54"/>
    <w:rsid w:val="00973154"/>
    <w:rsid w:val="00986291"/>
    <w:rsid w:val="0099129D"/>
    <w:rsid w:val="009B1065"/>
    <w:rsid w:val="009B2568"/>
    <w:rsid w:val="009B53B5"/>
    <w:rsid w:val="009D494D"/>
    <w:rsid w:val="00A1234B"/>
    <w:rsid w:val="00A12AA8"/>
    <w:rsid w:val="00A35E6B"/>
    <w:rsid w:val="00A44BA9"/>
    <w:rsid w:val="00A54E2B"/>
    <w:rsid w:val="00A57AAF"/>
    <w:rsid w:val="00A65AF6"/>
    <w:rsid w:val="00AA4BA0"/>
    <w:rsid w:val="00AB0EF5"/>
    <w:rsid w:val="00AC3C39"/>
    <w:rsid w:val="00AD6AB6"/>
    <w:rsid w:val="00B360FB"/>
    <w:rsid w:val="00B4106D"/>
    <w:rsid w:val="00B832B8"/>
    <w:rsid w:val="00BB4E58"/>
    <w:rsid w:val="00C222A5"/>
    <w:rsid w:val="00C35683"/>
    <w:rsid w:val="00C44054"/>
    <w:rsid w:val="00C74734"/>
    <w:rsid w:val="00C76B18"/>
    <w:rsid w:val="00C90BDB"/>
    <w:rsid w:val="00C9614F"/>
    <w:rsid w:val="00CE009B"/>
    <w:rsid w:val="00CF7E35"/>
    <w:rsid w:val="00D91BC4"/>
    <w:rsid w:val="00D92592"/>
    <w:rsid w:val="00DA460B"/>
    <w:rsid w:val="00DA681A"/>
    <w:rsid w:val="00E35980"/>
    <w:rsid w:val="00E51FC8"/>
    <w:rsid w:val="00E87139"/>
    <w:rsid w:val="00E972FC"/>
    <w:rsid w:val="00FB3588"/>
    <w:rsid w:val="00FD1BA1"/>
    <w:rsid w:val="00FF7136"/>
    <w:rsid w:val="00FF7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1AE1A6"/>
  <w15:chartTrackingRefBased/>
  <w15:docId w15:val="{EB508C5C-8641-4C71-8764-7889489C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960"/>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83960"/>
    <w:pPr>
      <w:tabs>
        <w:tab w:val="center" w:pos="4536"/>
        <w:tab w:val="right" w:pos="9072"/>
      </w:tabs>
    </w:pPr>
  </w:style>
  <w:style w:type="paragraph" w:styleId="Fuzeile">
    <w:name w:val="footer"/>
    <w:basedOn w:val="Standard"/>
    <w:rsid w:val="00183960"/>
    <w:pPr>
      <w:tabs>
        <w:tab w:val="center" w:pos="4536"/>
        <w:tab w:val="right" w:pos="9072"/>
      </w:tabs>
    </w:pPr>
  </w:style>
  <w:style w:type="table" w:styleId="Tabellengitternetz">
    <w:name w:val="Tabellengitternetz"/>
    <w:basedOn w:val="NormaleTabelle"/>
    <w:rsid w:val="0018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41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Vorname, Nachname: _____________________________________________________</vt:lpstr>
    </vt:vector>
  </TitlesOfParts>
  <Company>Handelsschule Weber</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 _____________________________________________________</dc:title>
  <dc:subject/>
  <dc:creator>Frank Schäfer</dc:creator>
  <cp:keywords/>
  <cp:lastModifiedBy>Stefanie Scheibe</cp:lastModifiedBy>
  <cp:revision>2</cp:revision>
  <cp:lastPrinted>2020-07-20T08:25:00Z</cp:lastPrinted>
  <dcterms:created xsi:type="dcterms:W3CDTF">2021-08-12T08:48:00Z</dcterms:created>
  <dcterms:modified xsi:type="dcterms:W3CDTF">2021-08-12T08:48:00Z</dcterms:modified>
</cp:coreProperties>
</file>